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51" w:rsidRPr="008640AB" w:rsidRDefault="00FE3E51" w:rsidP="00FE3E5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0" w:name="_GoBack"/>
      <w:bookmarkEnd w:id="0"/>
      <w:r w:rsidRPr="008640AB">
        <w:rPr>
          <w:b/>
          <w:sz w:val="24"/>
          <w:szCs w:val="24"/>
        </w:rPr>
        <w:t>S T A N O W I S K O</w:t>
      </w:r>
    </w:p>
    <w:p w:rsidR="00FE3E51" w:rsidRPr="008640AB" w:rsidRDefault="00FE3E51" w:rsidP="00FE3E51">
      <w:pPr>
        <w:spacing w:before="100" w:beforeAutospacing="1" w:after="100" w:afterAutospacing="1"/>
        <w:jc w:val="center"/>
        <w:rPr>
          <w:sz w:val="24"/>
          <w:szCs w:val="24"/>
        </w:rPr>
      </w:pPr>
      <w:r w:rsidRPr="008640AB">
        <w:rPr>
          <w:b/>
          <w:sz w:val="24"/>
          <w:szCs w:val="24"/>
        </w:rPr>
        <w:t>Komisji ds. Polski Wschodniej Związku Województw RP</w:t>
      </w:r>
    </w:p>
    <w:p w:rsidR="00FE3E51" w:rsidRPr="008640AB" w:rsidRDefault="00686D6B" w:rsidP="008640AB">
      <w:pPr>
        <w:spacing w:before="100" w:beforeAutospacing="1" w:after="100" w:afterAutospacing="1"/>
        <w:ind w:firstLine="0"/>
        <w:jc w:val="center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 xml:space="preserve">z dnia 28 sierpnia </w:t>
      </w:r>
      <w:r w:rsidR="00FE3E51" w:rsidRPr="008640AB">
        <w:rPr>
          <w:sz w:val="24"/>
          <w:szCs w:val="24"/>
        </w:rPr>
        <w:t>2019</w:t>
      </w:r>
      <w:r>
        <w:rPr>
          <w:sz w:val="24"/>
          <w:szCs w:val="24"/>
        </w:rPr>
        <w:t xml:space="preserve"> roku</w:t>
      </w:r>
    </w:p>
    <w:p w:rsidR="00FE3E51" w:rsidRPr="008640AB" w:rsidRDefault="00DF6CF3" w:rsidP="004A682A">
      <w:pPr>
        <w:spacing w:after="0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 sprawie kontynuowania </w:t>
      </w:r>
      <w:r w:rsidR="00FE3E51" w:rsidRPr="008640AB">
        <w:rPr>
          <w:rFonts w:cs="Arial"/>
          <w:b/>
          <w:sz w:val="24"/>
          <w:szCs w:val="24"/>
        </w:rPr>
        <w:t xml:space="preserve">Programu Operacyjnego </w:t>
      </w:r>
      <w:r w:rsidR="00686D6B">
        <w:rPr>
          <w:rFonts w:cs="Arial"/>
          <w:b/>
          <w:sz w:val="24"/>
          <w:szCs w:val="24"/>
        </w:rPr>
        <w:t>Polska Wschodnia w</w:t>
      </w:r>
      <w:r w:rsidR="004A682A">
        <w:rPr>
          <w:rFonts w:cs="Arial"/>
          <w:b/>
          <w:sz w:val="24"/>
          <w:szCs w:val="24"/>
        </w:rPr>
        <w:t> </w:t>
      </w:r>
      <w:r w:rsidR="00686D6B">
        <w:rPr>
          <w:rFonts w:cs="Arial"/>
          <w:b/>
          <w:sz w:val="24"/>
          <w:szCs w:val="24"/>
        </w:rPr>
        <w:t xml:space="preserve">perspektywie </w:t>
      </w:r>
      <w:r w:rsidR="00FE3E51" w:rsidRPr="008640AB">
        <w:rPr>
          <w:rFonts w:cs="Arial"/>
          <w:b/>
          <w:sz w:val="24"/>
          <w:szCs w:val="24"/>
        </w:rPr>
        <w:t>finansowej 2020+</w:t>
      </w:r>
    </w:p>
    <w:p w:rsidR="00FE3E51" w:rsidRPr="008640AB" w:rsidRDefault="00FE3E51" w:rsidP="008640AB">
      <w:pPr>
        <w:spacing w:before="100" w:beforeAutospacing="1" w:after="100" w:afterAutospacing="1" w:line="240" w:lineRule="auto"/>
        <w:ind w:firstLine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 xml:space="preserve">Biorąc pod uwagę, </w:t>
      </w:r>
      <w:r w:rsidR="00D37E08">
        <w:rPr>
          <w:rFonts w:cs="Arial"/>
          <w:sz w:val="24"/>
          <w:szCs w:val="24"/>
        </w:rPr>
        <w:t>że</w:t>
      </w:r>
      <w:r w:rsidRPr="008640AB">
        <w:rPr>
          <w:rFonts w:cs="Arial"/>
          <w:sz w:val="24"/>
          <w:szCs w:val="24"/>
        </w:rPr>
        <w:t>:</w:t>
      </w:r>
    </w:p>
    <w:p w:rsidR="004D46B9" w:rsidRDefault="00D37E08" w:rsidP="006248F7">
      <w:pPr>
        <w:pStyle w:val="Akapitzlist"/>
        <w:numPr>
          <w:ilvl w:val="0"/>
          <w:numId w:val="7"/>
        </w:numPr>
        <w:spacing w:before="100" w:beforeAutospacing="1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trwają</w:t>
      </w:r>
      <w:r w:rsidR="00FE3E51" w:rsidRPr="008640AB">
        <w:rPr>
          <w:rFonts w:cs="Arial"/>
          <w:sz w:val="24"/>
          <w:szCs w:val="24"/>
        </w:rPr>
        <w:t xml:space="preserve"> prace mające na celu przygotowanie systemu wydatkowania środków UE w ramach Polityki Spójności na lata 2021-2027,</w:t>
      </w:r>
    </w:p>
    <w:p w:rsidR="00FE3E51" w:rsidRPr="00D37E08" w:rsidRDefault="00FE3E51" w:rsidP="006248F7">
      <w:pPr>
        <w:pStyle w:val="Akapitzlist"/>
        <w:numPr>
          <w:ilvl w:val="0"/>
          <w:numId w:val="7"/>
        </w:numPr>
        <w:spacing w:before="100" w:beforeAutospacing="1" w:line="240" w:lineRule="auto"/>
        <w:ind w:left="714" w:hanging="357"/>
        <w:contextualSpacing w:val="0"/>
        <w:rPr>
          <w:sz w:val="24"/>
          <w:szCs w:val="24"/>
        </w:rPr>
      </w:pPr>
      <w:r w:rsidRPr="00D37E08">
        <w:rPr>
          <w:rFonts w:cs="Arial"/>
          <w:sz w:val="24"/>
          <w:szCs w:val="24"/>
        </w:rPr>
        <w:t>w projekcie Krajowej Strategii Rozwoju Regionalnego 2030</w:t>
      </w:r>
      <w:r w:rsidR="004D46B9" w:rsidRPr="00D37E08">
        <w:rPr>
          <w:rFonts w:cs="Arial"/>
          <w:sz w:val="24"/>
          <w:szCs w:val="24"/>
        </w:rPr>
        <w:t xml:space="preserve"> </w:t>
      </w:r>
      <w:r w:rsidR="00D37E08" w:rsidRPr="007E7B28">
        <w:rPr>
          <w:rFonts w:cs="Arial"/>
          <w:sz w:val="24"/>
          <w:szCs w:val="24"/>
        </w:rPr>
        <w:t>wskazano</w:t>
      </w:r>
      <w:r w:rsidRPr="00D37E08">
        <w:rPr>
          <w:rFonts w:cs="Arial"/>
          <w:sz w:val="24"/>
          <w:szCs w:val="24"/>
        </w:rPr>
        <w:t xml:space="preserve"> </w:t>
      </w:r>
      <w:r w:rsidR="00D24D24">
        <w:rPr>
          <w:rFonts w:cs="Arial"/>
          <w:sz w:val="24"/>
          <w:szCs w:val="24"/>
        </w:rPr>
        <w:t>M</w:t>
      </w:r>
      <w:r w:rsidRPr="00D37E08">
        <w:rPr>
          <w:rFonts w:cs="Arial"/>
          <w:sz w:val="24"/>
          <w:szCs w:val="24"/>
        </w:rPr>
        <w:t>akroregion</w:t>
      </w:r>
      <w:r w:rsidR="004D46B9" w:rsidRPr="00D37E08">
        <w:rPr>
          <w:rFonts w:cs="Arial"/>
          <w:sz w:val="24"/>
          <w:szCs w:val="24"/>
        </w:rPr>
        <w:t xml:space="preserve"> </w:t>
      </w:r>
      <w:r w:rsidRPr="00D37E08">
        <w:rPr>
          <w:rFonts w:cs="Arial"/>
          <w:sz w:val="24"/>
          <w:szCs w:val="24"/>
        </w:rPr>
        <w:t>Polski Wschodniej jako Obszar Strategicznej Interwencji</w:t>
      </w:r>
      <w:r w:rsidR="00D37E08" w:rsidRPr="00D37E08">
        <w:rPr>
          <w:rFonts w:cs="Arial"/>
          <w:sz w:val="24"/>
          <w:szCs w:val="24"/>
        </w:rPr>
        <w:t xml:space="preserve"> o</w:t>
      </w:r>
      <w:r w:rsidR="00686D6B">
        <w:rPr>
          <w:rFonts w:cs="Arial"/>
          <w:sz w:val="24"/>
          <w:szCs w:val="24"/>
        </w:rPr>
        <w:t> </w:t>
      </w:r>
      <w:r w:rsidR="00D37E08" w:rsidRPr="00D37E08">
        <w:rPr>
          <w:rFonts w:cs="Arial"/>
          <w:sz w:val="24"/>
          <w:szCs w:val="24"/>
        </w:rPr>
        <w:t>znaczeniu krajowym</w:t>
      </w:r>
      <w:r w:rsidR="00D37E08">
        <w:rPr>
          <w:rFonts w:cs="Arial"/>
          <w:sz w:val="24"/>
          <w:szCs w:val="24"/>
        </w:rPr>
        <w:t xml:space="preserve"> i </w:t>
      </w:r>
      <w:r w:rsidRPr="00D37E08">
        <w:rPr>
          <w:rFonts w:cs="Arial"/>
          <w:sz w:val="24"/>
          <w:szCs w:val="24"/>
        </w:rPr>
        <w:t xml:space="preserve">zawarto </w:t>
      </w:r>
      <w:r w:rsidR="00D37E08">
        <w:rPr>
          <w:rFonts w:cs="Arial"/>
          <w:sz w:val="24"/>
          <w:szCs w:val="24"/>
        </w:rPr>
        <w:t>zapisy o</w:t>
      </w:r>
      <w:r w:rsidR="004D46B9" w:rsidRPr="00D37E08">
        <w:rPr>
          <w:rFonts w:cs="Arial"/>
          <w:sz w:val="24"/>
          <w:szCs w:val="24"/>
        </w:rPr>
        <w:t xml:space="preserve"> </w:t>
      </w:r>
      <w:r w:rsidRPr="00D37E08">
        <w:rPr>
          <w:sz w:val="24"/>
          <w:szCs w:val="24"/>
        </w:rPr>
        <w:t>realizacji w</w:t>
      </w:r>
      <w:r w:rsidR="00D37E08">
        <w:rPr>
          <w:sz w:val="24"/>
          <w:szCs w:val="24"/>
        </w:rPr>
        <w:t xml:space="preserve"> </w:t>
      </w:r>
      <w:r w:rsidRPr="00D37E08">
        <w:rPr>
          <w:sz w:val="24"/>
          <w:szCs w:val="24"/>
        </w:rPr>
        <w:t xml:space="preserve">latach 2021-2027 </w:t>
      </w:r>
      <w:r w:rsidR="00D37E08">
        <w:rPr>
          <w:sz w:val="24"/>
          <w:szCs w:val="24"/>
        </w:rPr>
        <w:t>P</w:t>
      </w:r>
      <w:r w:rsidRPr="00D37E08">
        <w:rPr>
          <w:sz w:val="24"/>
          <w:szCs w:val="24"/>
        </w:rPr>
        <w:t xml:space="preserve">rogramu </w:t>
      </w:r>
      <w:r w:rsidR="00D37E08">
        <w:rPr>
          <w:sz w:val="24"/>
          <w:szCs w:val="24"/>
        </w:rPr>
        <w:t>O</w:t>
      </w:r>
      <w:r w:rsidRPr="00D37E08">
        <w:rPr>
          <w:sz w:val="24"/>
          <w:szCs w:val="24"/>
        </w:rPr>
        <w:t>peracyjnego Polska Wschodnia</w:t>
      </w:r>
      <w:r w:rsidR="00D37E08">
        <w:rPr>
          <w:sz w:val="24"/>
          <w:szCs w:val="24"/>
        </w:rPr>
        <w:t xml:space="preserve"> 2020</w:t>
      </w:r>
      <w:r w:rsidRPr="00D37E08">
        <w:rPr>
          <w:sz w:val="24"/>
          <w:szCs w:val="24"/>
        </w:rPr>
        <w:t>+</w:t>
      </w:r>
      <w:r w:rsidR="00D37E08">
        <w:rPr>
          <w:sz w:val="24"/>
          <w:szCs w:val="24"/>
        </w:rPr>
        <w:t>,</w:t>
      </w:r>
    </w:p>
    <w:p w:rsidR="00FE3E51" w:rsidRPr="008640AB" w:rsidRDefault="00FE3E51" w:rsidP="008640AB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 w:rsidRPr="008640AB">
        <w:rPr>
          <w:sz w:val="24"/>
          <w:szCs w:val="24"/>
        </w:rPr>
        <w:t xml:space="preserve">mając na względzie zrównoważony rozwój pięciu województw </w:t>
      </w:r>
      <w:r w:rsidRPr="008640AB">
        <w:rPr>
          <w:b/>
          <w:sz w:val="24"/>
          <w:szCs w:val="24"/>
        </w:rPr>
        <w:t>Polski Wschodniej</w:t>
      </w:r>
      <w:r w:rsidRPr="008640AB">
        <w:rPr>
          <w:rFonts w:cs="Arial"/>
          <w:b/>
          <w:i/>
          <w:sz w:val="24"/>
          <w:szCs w:val="24"/>
        </w:rPr>
        <w:t>: warmińsko-mazurskiego, podlaskiego, lubelskiego, podkarpackiego i</w:t>
      </w:r>
      <w:r w:rsidR="00686D6B">
        <w:rPr>
          <w:rFonts w:cs="Arial"/>
          <w:b/>
          <w:i/>
          <w:sz w:val="24"/>
          <w:szCs w:val="24"/>
        </w:rPr>
        <w:t> </w:t>
      </w:r>
      <w:r w:rsidRPr="008640AB">
        <w:rPr>
          <w:rFonts w:cs="Arial"/>
          <w:b/>
          <w:i/>
          <w:sz w:val="24"/>
          <w:szCs w:val="24"/>
        </w:rPr>
        <w:t>świętokrzyskiego</w:t>
      </w:r>
      <w:r w:rsidR="004D46B9">
        <w:rPr>
          <w:rFonts w:cs="Arial"/>
          <w:b/>
          <w:i/>
          <w:sz w:val="24"/>
          <w:szCs w:val="24"/>
        </w:rPr>
        <w:t xml:space="preserve"> </w:t>
      </w:r>
      <w:r w:rsidR="004D46B9" w:rsidRPr="004D46B9">
        <w:rPr>
          <w:rFonts w:cs="Arial"/>
          <w:sz w:val="24"/>
          <w:szCs w:val="24"/>
        </w:rPr>
        <w:t>oraz</w:t>
      </w:r>
      <w:r w:rsidR="004D46B9">
        <w:rPr>
          <w:rFonts w:cs="Arial"/>
          <w:b/>
          <w:i/>
          <w:sz w:val="24"/>
          <w:szCs w:val="24"/>
        </w:rPr>
        <w:t xml:space="preserve"> </w:t>
      </w:r>
      <w:r w:rsidRPr="008640AB">
        <w:rPr>
          <w:sz w:val="24"/>
          <w:szCs w:val="24"/>
        </w:rPr>
        <w:t>dobro ich mieszkańców, a także równowagę terytorialną i</w:t>
      </w:r>
      <w:r w:rsidR="00686D6B">
        <w:rPr>
          <w:sz w:val="24"/>
          <w:szCs w:val="24"/>
        </w:rPr>
        <w:t> </w:t>
      </w:r>
      <w:r w:rsidRPr="008640AB">
        <w:rPr>
          <w:sz w:val="24"/>
          <w:szCs w:val="24"/>
        </w:rPr>
        <w:t xml:space="preserve">zachowanie spójności całej Unii Europejskiej, </w:t>
      </w:r>
      <w:r w:rsidRPr="008640AB">
        <w:rPr>
          <w:b/>
          <w:sz w:val="24"/>
          <w:szCs w:val="24"/>
        </w:rPr>
        <w:t xml:space="preserve">Komisja ds. Polski Wschodniej Związku Województw RP przyjmuje następujące stanowisko </w:t>
      </w:r>
      <w:r w:rsidR="008640AB">
        <w:rPr>
          <w:b/>
          <w:sz w:val="24"/>
          <w:szCs w:val="24"/>
        </w:rPr>
        <w:br/>
      </w:r>
      <w:r w:rsidRPr="008640AB">
        <w:rPr>
          <w:b/>
          <w:sz w:val="24"/>
          <w:szCs w:val="24"/>
        </w:rPr>
        <w:t>w sprawie kontynuowania Programu Operacyjnego Polska Wschodnia w perspektywie finansowej po 2020 roku:</w:t>
      </w:r>
    </w:p>
    <w:p w:rsidR="00FE3E51" w:rsidRPr="008640AB" w:rsidRDefault="001E0B48" w:rsidP="008640AB">
      <w:pPr>
        <w:spacing w:before="100" w:beforeAutospacing="1" w:after="100" w:afterAutospacing="1" w:line="240" w:lineRule="auto"/>
        <w:ind w:firstLine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>Świadom</w:t>
      </w:r>
      <w:r>
        <w:rPr>
          <w:rFonts w:cs="Arial"/>
          <w:sz w:val="24"/>
          <w:szCs w:val="24"/>
        </w:rPr>
        <w:t>a</w:t>
      </w:r>
      <w:r w:rsidRPr="008640AB">
        <w:rPr>
          <w:rFonts w:cs="Arial"/>
          <w:sz w:val="24"/>
          <w:szCs w:val="24"/>
        </w:rPr>
        <w:t xml:space="preserve"> nowych wyzwań</w:t>
      </w:r>
      <w:r w:rsidR="004E0B84">
        <w:rPr>
          <w:rFonts w:cs="Arial"/>
          <w:sz w:val="24"/>
          <w:szCs w:val="24"/>
        </w:rPr>
        <w:t xml:space="preserve"> i</w:t>
      </w:r>
      <w:r w:rsidRPr="008640AB">
        <w:rPr>
          <w:rFonts w:cs="Arial"/>
          <w:sz w:val="24"/>
          <w:szCs w:val="24"/>
        </w:rPr>
        <w:t xml:space="preserve"> potrzeb </w:t>
      </w:r>
      <w:r w:rsidR="004E0B84">
        <w:rPr>
          <w:rFonts w:cs="Arial"/>
          <w:sz w:val="24"/>
          <w:szCs w:val="24"/>
        </w:rPr>
        <w:t>w obliczu</w:t>
      </w:r>
      <w:r w:rsidRPr="008640AB">
        <w:rPr>
          <w:rFonts w:cs="Arial"/>
          <w:sz w:val="24"/>
          <w:szCs w:val="24"/>
        </w:rPr>
        <w:t xml:space="preserve"> powyższe</w:t>
      </w:r>
      <w:r w:rsidR="004E0B84">
        <w:rPr>
          <w:rFonts w:cs="Arial"/>
          <w:sz w:val="24"/>
          <w:szCs w:val="24"/>
        </w:rPr>
        <w:t>go</w:t>
      </w:r>
      <w:r>
        <w:rPr>
          <w:rFonts w:cs="Arial"/>
          <w:sz w:val="24"/>
          <w:szCs w:val="24"/>
        </w:rPr>
        <w:t>,</w:t>
      </w:r>
      <w:r w:rsidRPr="008640A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Komisja ds. Polski Wschodniej </w:t>
      </w:r>
      <w:r w:rsidRPr="008640AB">
        <w:rPr>
          <w:sz w:val="24"/>
          <w:szCs w:val="24"/>
        </w:rPr>
        <w:t>Związ</w:t>
      </w:r>
      <w:r>
        <w:rPr>
          <w:sz w:val="24"/>
          <w:szCs w:val="24"/>
        </w:rPr>
        <w:t>ku</w:t>
      </w:r>
      <w:r w:rsidRPr="008640AB">
        <w:rPr>
          <w:sz w:val="24"/>
          <w:szCs w:val="24"/>
        </w:rPr>
        <w:t xml:space="preserve"> Województw RP</w:t>
      </w:r>
      <w:r w:rsidR="00FE3E51" w:rsidRPr="008640AB">
        <w:rPr>
          <w:rFonts w:cs="Arial"/>
          <w:sz w:val="24"/>
          <w:szCs w:val="24"/>
        </w:rPr>
        <w:t xml:space="preserve">:  </w:t>
      </w:r>
    </w:p>
    <w:p w:rsidR="00FE3E51" w:rsidRPr="008640AB" w:rsidRDefault="00FE3E51" w:rsidP="006248F7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 xml:space="preserve">Uznając </w:t>
      </w:r>
      <w:r w:rsidR="00D24D24">
        <w:rPr>
          <w:rFonts w:cs="Arial"/>
          <w:sz w:val="24"/>
          <w:szCs w:val="24"/>
        </w:rPr>
        <w:t>M</w:t>
      </w:r>
      <w:r w:rsidRPr="008640AB">
        <w:rPr>
          <w:rFonts w:cs="Arial"/>
          <w:sz w:val="24"/>
          <w:szCs w:val="24"/>
        </w:rPr>
        <w:t>akroregion</w:t>
      </w:r>
      <w:r w:rsidR="004D46B9">
        <w:rPr>
          <w:rFonts w:cs="Arial"/>
          <w:sz w:val="24"/>
          <w:szCs w:val="24"/>
        </w:rPr>
        <w:t xml:space="preserve"> </w:t>
      </w:r>
      <w:r w:rsidRPr="008640AB">
        <w:rPr>
          <w:rFonts w:cs="Arial"/>
          <w:sz w:val="24"/>
          <w:szCs w:val="24"/>
        </w:rPr>
        <w:t>za obszar posiadający specyficzne, strukturalne trudności rozwojowe zagrażające trwałą marginalizacją</w:t>
      </w:r>
      <w:r w:rsidR="004E0B84">
        <w:rPr>
          <w:rFonts w:cs="Arial"/>
          <w:sz w:val="24"/>
          <w:szCs w:val="24"/>
        </w:rPr>
        <w:t>,</w:t>
      </w:r>
      <w:r w:rsidRPr="008640AB">
        <w:rPr>
          <w:rFonts w:cs="Arial"/>
          <w:sz w:val="24"/>
          <w:szCs w:val="24"/>
        </w:rPr>
        <w:t xml:space="preserve"> wyni</w:t>
      </w:r>
      <w:r w:rsidR="004D46B9">
        <w:rPr>
          <w:rFonts w:cs="Arial"/>
          <w:sz w:val="24"/>
          <w:szCs w:val="24"/>
        </w:rPr>
        <w:t>kające z</w:t>
      </w:r>
      <w:r w:rsidR="00686D6B">
        <w:rPr>
          <w:rFonts w:cs="Arial"/>
          <w:sz w:val="24"/>
          <w:szCs w:val="24"/>
        </w:rPr>
        <w:t> </w:t>
      </w:r>
      <w:r w:rsidR="004D46B9">
        <w:rPr>
          <w:rFonts w:cs="Arial"/>
          <w:sz w:val="24"/>
          <w:szCs w:val="24"/>
        </w:rPr>
        <w:t>peryferyjnego położenia</w:t>
      </w:r>
      <w:r w:rsidRPr="008640AB">
        <w:rPr>
          <w:rFonts w:cs="Arial"/>
          <w:sz w:val="24"/>
          <w:szCs w:val="24"/>
        </w:rPr>
        <w:t xml:space="preserve"> </w:t>
      </w:r>
      <w:r w:rsidR="00AD425C">
        <w:rPr>
          <w:rFonts w:cs="Arial"/>
          <w:sz w:val="24"/>
          <w:szCs w:val="24"/>
        </w:rPr>
        <w:t>wzdłuż</w:t>
      </w:r>
      <w:r w:rsidRPr="008640AB">
        <w:rPr>
          <w:rFonts w:cs="Arial"/>
          <w:sz w:val="24"/>
          <w:szCs w:val="24"/>
        </w:rPr>
        <w:t xml:space="preserve"> wschodniej granicy UE, zaszłości </w:t>
      </w:r>
      <w:r w:rsidR="00AD425C">
        <w:rPr>
          <w:rFonts w:cs="Arial"/>
          <w:sz w:val="24"/>
          <w:szCs w:val="24"/>
        </w:rPr>
        <w:t xml:space="preserve">w postaci </w:t>
      </w:r>
      <w:r w:rsidRPr="008640AB">
        <w:rPr>
          <w:rFonts w:cs="Arial"/>
          <w:sz w:val="24"/>
          <w:szCs w:val="24"/>
        </w:rPr>
        <w:t xml:space="preserve">wieloletniego niedoinwestowania </w:t>
      </w:r>
      <w:r w:rsidR="00AD425C">
        <w:rPr>
          <w:rFonts w:cs="Arial"/>
          <w:sz w:val="24"/>
          <w:szCs w:val="24"/>
        </w:rPr>
        <w:t>oraz</w:t>
      </w:r>
      <w:r w:rsidRPr="008640AB">
        <w:rPr>
          <w:rFonts w:cs="Arial"/>
          <w:sz w:val="24"/>
          <w:szCs w:val="24"/>
        </w:rPr>
        <w:t xml:space="preserve"> niestabilnej sytuacji na wschodzie Europy,</w:t>
      </w:r>
    </w:p>
    <w:p w:rsidR="00FE3E51" w:rsidRPr="008640AB" w:rsidRDefault="00FE3E51" w:rsidP="006248F7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>Kierując się zasadą równoważenia procesów rozwojowych</w:t>
      </w:r>
      <w:r w:rsidR="00C90D2E" w:rsidRPr="008640AB">
        <w:rPr>
          <w:rFonts w:cs="Arial"/>
          <w:sz w:val="24"/>
          <w:szCs w:val="24"/>
        </w:rPr>
        <w:t xml:space="preserve"> w </w:t>
      </w:r>
      <w:r w:rsidRPr="008640AB">
        <w:rPr>
          <w:rFonts w:cs="Arial"/>
          <w:sz w:val="24"/>
          <w:szCs w:val="24"/>
        </w:rPr>
        <w:t xml:space="preserve">duchu traktatowych zapisów ustanawiających europejską Politykę Spójności oraz wzmocnieniem terytorialnego wymiaru polityki spójności, </w:t>
      </w:r>
    </w:p>
    <w:p w:rsidR="00C90D2E" w:rsidRPr="008640AB" w:rsidRDefault="00FE3E51" w:rsidP="006248F7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 xml:space="preserve">Mając na uwadze troskę o tworzenie jak najlepszych warunków rozwojowych oraz wykorzystywanie endogenicznych potencjałów </w:t>
      </w:r>
      <w:r w:rsidR="00D24D24">
        <w:rPr>
          <w:rFonts w:cs="Arial"/>
          <w:sz w:val="24"/>
          <w:szCs w:val="24"/>
        </w:rPr>
        <w:t>M</w:t>
      </w:r>
      <w:r w:rsidRPr="008640AB">
        <w:rPr>
          <w:rFonts w:cs="Arial"/>
          <w:sz w:val="24"/>
          <w:szCs w:val="24"/>
        </w:rPr>
        <w:t>akroregionu Polski Wschodniej związanych z inteligentnymi specjalizacjami gospodarczymi, zasobami przyrodniczymi i krajobrazowy</w:t>
      </w:r>
      <w:r w:rsidR="004D46B9">
        <w:rPr>
          <w:rFonts w:cs="Arial"/>
          <w:sz w:val="24"/>
          <w:szCs w:val="24"/>
        </w:rPr>
        <w:t>mi</w:t>
      </w:r>
      <w:r w:rsidRPr="008640AB">
        <w:rPr>
          <w:rFonts w:cs="Arial"/>
          <w:sz w:val="24"/>
          <w:szCs w:val="24"/>
        </w:rPr>
        <w:t>, bogatymi tradycjami produkcji żywności wysokiej jakości,</w:t>
      </w:r>
    </w:p>
    <w:p w:rsidR="00FE3E51" w:rsidRPr="008640AB" w:rsidRDefault="00FE3E51" w:rsidP="006248F7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>Dostrzegając konieczność wsparcia finansowego jako impulsu rozwojowego wzmacniającego gospodarczą konkurencyjność regionu,</w:t>
      </w:r>
    </w:p>
    <w:p w:rsidR="00FE3E51" w:rsidRPr="008640AB" w:rsidRDefault="00FE3E51" w:rsidP="006248F7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 xml:space="preserve">Uwzględniając wciąż relatywnie niski poziom spójności i dostępności komunikacyjnej wynikający z niedostatecznie rozwiniętej infrastruktury </w:t>
      </w:r>
      <w:r w:rsidRPr="008640AB">
        <w:rPr>
          <w:rFonts w:cs="Arial"/>
          <w:sz w:val="24"/>
          <w:szCs w:val="24"/>
        </w:rPr>
        <w:lastRenderedPageBreak/>
        <w:t>transportowej oraz niedostateczne wykorzystanie technologii informacyjno-komunikacyjnych w życiu mieszkańców, działalności sfery publicznej i</w:t>
      </w:r>
      <w:r w:rsidR="00686D6B">
        <w:rPr>
          <w:rFonts w:cs="Arial"/>
          <w:sz w:val="24"/>
          <w:szCs w:val="24"/>
        </w:rPr>
        <w:t> </w:t>
      </w:r>
      <w:r w:rsidRPr="008640AB">
        <w:rPr>
          <w:rFonts w:cs="Arial"/>
          <w:sz w:val="24"/>
          <w:szCs w:val="24"/>
        </w:rPr>
        <w:t>gospodarczej,</w:t>
      </w:r>
    </w:p>
    <w:p w:rsidR="00FE3E51" w:rsidRPr="008640AB" w:rsidRDefault="00FE3E51" w:rsidP="006248F7">
      <w:pPr>
        <w:pStyle w:val="Akapitzlist"/>
        <w:numPr>
          <w:ilvl w:val="0"/>
          <w:numId w:val="3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>Doceniając fakt wykreowania marki i pozytywnego wizerunku Polski Wschodniej będącej podmiotem działań rozwojowych oraz przedmiotem strategicznej interwencji</w:t>
      </w:r>
      <w:r w:rsidR="00AC47E1">
        <w:rPr>
          <w:rFonts w:cs="Arial"/>
          <w:sz w:val="24"/>
          <w:szCs w:val="24"/>
        </w:rPr>
        <w:t xml:space="preserve"> ze strony polityki spójności UE</w:t>
      </w:r>
      <w:r w:rsidRPr="008640AB">
        <w:rPr>
          <w:rFonts w:cs="Arial"/>
          <w:sz w:val="24"/>
          <w:szCs w:val="24"/>
        </w:rPr>
        <w:t xml:space="preserve"> a także konieczność dalszego inwestowania w ugruntowanie i rozwijanie marki i wizerunku Polski Wschodniej,</w:t>
      </w:r>
    </w:p>
    <w:p w:rsidR="00FE3E51" w:rsidRPr="008640AB" w:rsidRDefault="001E0B48" w:rsidP="008640AB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podkreśla</w:t>
      </w:r>
      <w:r w:rsidRPr="008640AB">
        <w:rPr>
          <w:rFonts w:cs="Arial"/>
          <w:sz w:val="24"/>
          <w:szCs w:val="24"/>
        </w:rPr>
        <w:t>, że</w:t>
      </w:r>
      <w:r w:rsidR="00FE3E51" w:rsidRPr="008640AB">
        <w:rPr>
          <w:rFonts w:cs="Arial"/>
          <w:sz w:val="24"/>
          <w:szCs w:val="24"/>
        </w:rPr>
        <w:t>:</w:t>
      </w:r>
    </w:p>
    <w:p w:rsidR="00821066" w:rsidRPr="008640AB" w:rsidRDefault="00FE3E51" w:rsidP="006248F7">
      <w:pPr>
        <w:pStyle w:val="Akapitzlist"/>
        <w:numPr>
          <w:ilvl w:val="0"/>
          <w:numId w:val="10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 xml:space="preserve">Makroregion Polski Wschodniej potrzebuje instrumentu finansowego w postaci wyodrębnionego programu operacyjnego, dedykowanego wyłącznie </w:t>
      </w:r>
      <w:r w:rsidR="00AD425C">
        <w:rPr>
          <w:rFonts w:cs="Arial"/>
          <w:sz w:val="24"/>
          <w:szCs w:val="24"/>
        </w:rPr>
        <w:t>temu</w:t>
      </w:r>
      <w:r w:rsidR="00C666E0">
        <w:rPr>
          <w:rFonts w:cs="Arial"/>
          <w:sz w:val="24"/>
          <w:szCs w:val="24"/>
        </w:rPr>
        <w:t xml:space="preserve"> obszar</w:t>
      </w:r>
      <w:r w:rsidR="00AD425C">
        <w:rPr>
          <w:rFonts w:cs="Arial"/>
          <w:sz w:val="24"/>
          <w:szCs w:val="24"/>
        </w:rPr>
        <w:t>owi</w:t>
      </w:r>
      <w:r w:rsidR="00C666E0">
        <w:rPr>
          <w:rFonts w:cs="Arial"/>
          <w:sz w:val="24"/>
          <w:szCs w:val="24"/>
        </w:rPr>
        <w:t xml:space="preserve"> Unii Europejskiej,</w:t>
      </w:r>
    </w:p>
    <w:p w:rsidR="00821066" w:rsidRPr="008640AB" w:rsidRDefault="00FE3E51" w:rsidP="006248F7">
      <w:pPr>
        <w:pStyle w:val="Akapitzlist"/>
        <w:numPr>
          <w:ilvl w:val="0"/>
          <w:numId w:val="10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 xml:space="preserve">Program Operacyjny Polska Wschodnia </w:t>
      </w:r>
      <w:r w:rsidR="00AD425C">
        <w:rPr>
          <w:rFonts w:cs="Arial"/>
          <w:sz w:val="24"/>
          <w:szCs w:val="24"/>
        </w:rPr>
        <w:t>okazał się</w:t>
      </w:r>
      <w:r w:rsidRPr="008640AB">
        <w:rPr>
          <w:rFonts w:cs="Arial"/>
          <w:sz w:val="24"/>
          <w:szCs w:val="24"/>
        </w:rPr>
        <w:t xml:space="preserve"> sprawdzonym i</w:t>
      </w:r>
      <w:r w:rsidR="00686D6B">
        <w:rPr>
          <w:rFonts w:cs="Arial"/>
          <w:sz w:val="24"/>
          <w:szCs w:val="24"/>
        </w:rPr>
        <w:t> </w:t>
      </w:r>
      <w:r w:rsidRPr="008640AB">
        <w:rPr>
          <w:rFonts w:cs="Arial"/>
          <w:sz w:val="24"/>
          <w:szCs w:val="24"/>
        </w:rPr>
        <w:t>efektywnym instrumentem wspierającym konkurencyjność i innowacyjność regionów, należących do grona najsłabiej rozwinię</w:t>
      </w:r>
      <w:r w:rsidR="00C666E0">
        <w:rPr>
          <w:rFonts w:cs="Arial"/>
          <w:sz w:val="24"/>
          <w:szCs w:val="24"/>
        </w:rPr>
        <w:t>tych w Unii Europejskiej,</w:t>
      </w:r>
    </w:p>
    <w:p w:rsidR="00FE3E51" w:rsidRPr="008640AB" w:rsidRDefault="00FE3E51" w:rsidP="006248F7">
      <w:pPr>
        <w:pStyle w:val="Akapitzlist"/>
        <w:numPr>
          <w:ilvl w:val="0"/>
          <w:numId w:val="10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>Dotychczasowe doświadczenia i wymierne efekty wsparcia rozwoju Polski Wschodniej z funduszy europejskich, w tym z Programu Operacyjnego Rozwój Polski Wschodniej na lata 2007-2013 oraz z Programu Operacyjnego Polska Wschodnia na lata 2014-2020, potwierdzają celowość, skuteczność i</w:t>
      </w:r>
      <w:r w:rsidR="00686D6B">
        <w:rPr>
          <w:rFonts w:cs="Arial"/>
          <w:sz w:val="24"/>
          <w:szCs w:val="24"/>
        </w:rPr>
        <w:t> </w:t>
      </w:r>
      <w:r w:rsidRPr="008640AB">
        <w:rPr>
          <w:rFonts w:cs="Arial"/>
          <w:sz w:val="24"/>
          <w:szCs w:val="24"/>
        </w:rPr>
        <w:t xml:space="preserve">racjonalność funkcjonowania tego typu Programów i ich wieloaspektowy, pozytywny wpływ na pobudzenie i zwiększenie dynamiki procesów rozwojowych, które zapoczątkowały zmiany strukturalne na obszarze </w:t>
      </w:r>
      <w:r w:rsidR="00D24D24">
        <w:rPr>
          <w:rFonts w:cs="Arial"/>
          <w:sz w:val="24"/>
          <w:szCs w:val="24"/>
        </w:rPr>
        <w:t>M</w:t>
      </w:r>
      <w:r w:rsidRPr="008640AB">
        <w:rPr>
          <w:rFonts w:cs="Arial"/>
          <w:sz w:val="24"/>
          <w:szCs w:val="24"/>
        </w:rPr>
        <w:t>akro</w:t>
      </w:r>
      <w:r w:rsidR="00C666E0">
        <w:rPr>
          <w:rFonts w:cs="Arial"/>
          <w:sz w:val="24"/>
          <w:szCs w:val="24"/>
        </w:rPr>
        <w:t>regionu,</w:t>
      </w:r>
      <w:r w:rsidRPr="008640AB">
        <w:rPr>
          <w:rFonts w:cs="Arial"/>
          <w:sz w:val="24"/>
          <w:szCs w:val="24"/>
        </w:rPr>
        <w:t xml:space="preserve">  </w:t>
      </w:r>
    </w:p>
    <w:p w:rsidR="00821066" w:rsidRPr="008640AB" w:rsidRDefault="001E0B48" w:rsidP="006248F7">
      <w:pPr>
        <w:pStyle w:val="Akapitzlist"/>
        <w:numPr>
          <w:ilvl w:val="0"/>
          <w:numId w:val="10"/>
        </w:numPr>
        <w:spacing w:before="100" w:beforeAutospacing="1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8640AB">
        <w:rPr>
          <w:rFonts w:cs="Arial"/>
          <w:sz w:val="24"/>
          <w:szCs w:val="24"/>
        </w:rPr>
        <w:t>Program</w:t>
      </w:r>
      <w:r>
        <w:rPr>
          <w:rFonts w:cs="Arial"/>
          <w:sz w:val="24"/>
          <w:szCs w:val="24"/>
        </w:rPr>
        <w:t>y</w:t>
      </w:r>
      <w:r w:rsidRPr="008640AB">
        <w:rPr>
          <w:rFonts w:cs="Arial"/>
          <w:sz w:val="24"/>
          <w:szCs w:val="24"/>
        </w:rPr>
        <w:t xml:space="preserve"> Operacyjn</w:t>
      </w:r>
      <w:r>
        <w:rPr>
          <w:rFonts w:cs="Arial"/>
          <w:sz w:val="24"/>
          <w:szCs w:val="24"/>
        </w:rPr>
        <w:t>e dedykowane</w:t>
      </w:r>
      <w:r w:rsidRPr="008640AB">
        <w:rPr>
          <w:rFonts w:cs="Arial"/>
          <w:sz w:val="24"/>
          <w:szCs w:val="24"/>
        </w:rPr>
        <w:t xml:space="preserve"> Pols</w:t>
      </w:r>
      <w:r>
        <w:rPr>
          <w:rFonts w:cs="Arial"/>
          <w:sz w:val="24"/>
          <w:szCs w:val="24"/>
        </w:rPr>
        <w:t>ce</w:t>
      </w:r>
      <w:r w:rsidRPr="008640AB">
        <w:rPr>
          <w:rFonts w:cs="Arial"/>
          <w:sz w:val="24"/>
          <w:szCs w:val="24"/>
        </w:rPr>
        <w:t xml:space="preserve"> Wschodni</w:t>
      </w:r>
      <w:r>
        <w:rPr>
          <w:rFonts w:cs="Arial"/>
          <w:sz w:val="24"/>
          <w:szCs w:val="24"/>
        </w:rPr>
        <w:t>ej</w:t>
      </w:r>
      <w:r w:rsidRPr="008640AB">
        <w:rPr>
          <w:rFonts w:cs="Arial"/>
          <w:sz w:val="24"/>
          <w:szCs w:val="24"/>
        </w:rPr>
        <w:t xml:space="preserve"> przyczynił</w:t>
      </w:r>
      <w:r>
        <w:rPr>
          <w:rFonts w:cs="Arial"/>
          <w:sz w:val="24"/>
          <w:szCs w:val="24"/>
        </w:rPr>
        <w:t>y</w:t>
      </w:r>
      <w:r w:rsidRPr="008640AB">
        <w:rPr>
          <w:rFonts w:cs="Arial"/>
          <w:sz w:val="24"/>
          <w:szCs w:val="24"/>
        </w:rPr>
        <w:t xml:space="preserve"> się w</w:t>
      </w:r>
      <w:r w:rsidR="00686D6B">
        <w:rPr>
          <w:rFonts w:cs="Arial"/>
          <w:sz w:val="24"/>
          <w:szCs w:val="24"/>
        </w:rPr>
        <w:t> </w:t>
      </w:r>
      <w:r w:rsidRPr="008640AB">
        <w:rPr>
          <w:rFonts w:cs="Arial"/>
          <w:sz w:val="24"/>
          <w:szCs w:val="24"/>
        </w:rPr>
        <w:t xml:space="preserve">znacznym stopniu do przezwyciężenia lub zmniejszenia części identyfikowanych barier zagrażających marginalizacją </w:t>
      </w:r>
      <w:r w:rsidR="00D24D24">
        <w:rPr>
          <w:rFonts w:cs="Arial"/>
          <w:sz w:val="24"/>
          <w:szCs w:val="24"/>
        </w:rPr>
        <w:t>M</w:t>
      </w:r>
      <w:r w:rsidRPr="008640AB">
        <w:rPr>
          <w:rFonts w:cs="Arial"/>
          <w:sz w:val="24"/>
          <w:szCs w:val="24"/>
        </w:rPr>
        <w:t>akroregionu</w:t>
      </w:r>
      <w:r w:rsidR="00FE3E51" w:rsidRPr="008640AB">
        <w:rPr>
          <w:rFonts w:cs="Arial"/>
          <w:sz w:val="24"/>
          <w:szCs w:val="24"/>
        </w:rPr>
        <w:t xml:space="preserve">.  </w:t>
      </w:r>
    </w:p>
    <w:p w:rsidR="00F36298" w:rsidRPr="008640AB" w:rsidRDefault="004E0B84" w:rsidP="008640AB">
      <w:pPr>
        <w:spacing w:before="100" w:beforeAutospacing="1" w:after="100" w:afterAutospacing="1" w:line="240" w:lineRule="auto"/>
        <w:ind w:left="284" w:firstLine="0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B</w:t>
      </w:r>
      <w:r w:rsidR="00FE3E51" w:rsidRPr="008640AB">
        <w:rPr>
          <w:rFonts w:cs="Arial"/>
          <w:sz w:val="24"/>
          <w:szCs w:val="24"/>
        </w:rPr>
        <w:t xml:space="preserve">rak kontynuacji realizacji Programu Operacyjnego Polska Wschodnia mógłby zahamować pozytywne zmiany, do których przyczynił się ten ważny instrument finansowy oraz stanowiłby realną stratę dotychczasowych, dobrze zainwestowanych środków z poprzednich dwóch programów. Dysproporcje rozwojowe i inwestycyjne tego regionu narastały przez dziesięciolecia i pomimo sukcesów nie jest możliwe zniwelowanie ich w ciągu dwóch 7-letnich perspektyw finansowych. </w:t>
      </w:r>
      <w:r w:rsidR="00F36298" w:rsidRPr="008640AB">
        <w:rPr>
          <w:rFonts w:cs="Arial"/>
          <w:sz w:val="24"/>
          <w:szCs w:val="24"/>
          <w:lang w:eastAsia="pl-PL"/>
        </w:rPr>
        <w:t xml:space="preserve">Polska Wschodnia jest przykładem obszaru o specyficznych, </w:t>
      </w:r>
      <w:r w:rsidR="00F36298" w:rsidRPr="008640AB">
        <w:rPr>
          <w:rFonts w:cs="Arial"/>
          <w:bCs/>
          <w:sz w:val="24"/>
          <w:szCs w:val="24"/>
          <w:lang w:eastAsia="pl-PL"/>
        </w:rPr>
        <w:t>strukturalnych trudnościach rozwojowych</w:t>
      </w:r>
      <w:r w:rsidR="00F36298" w:rsidRPr="008640AB">
        <w:rPr>
          <w:rFonts w:cs="Arial"/>
          <w:sz w:val="24"/>
          <w:szCs w:val="24"/>
          <w:lang w:eastAsia="pl-PL"/>
        </w:rPr>
        <w:t xml:space="preserve">, na którym występuje kumulacja problemów, zagrażająca trwałą marginalizacją. Część ze zidentyfikowanych barier udało się w ostatnich latach w znaczącym stopniu przezwyciężyć bądź zmniejszyć. Wciąż jeszcze województwa tego obszaru </w:t>
      </w:r>
      <w:r w:rsidR="00F36298" w:rsidRPr="008640AB">
        <w:rPr>
          <w:rFonts w:cs="Arial"/>
          <w:b/>
          <w:sz w:val="24"/>
          <w:szCs w:val="24"/>
          <w:lang w:eastAsia="pl-PL"/>
        </w:rPr>
        <w:t xml:space="preserve">borykają się z wieloma konkretnymi </w:t>
      </w:r>
      <w:r w:rsidR="0067334C" w:rsidRPr="008640AB">
        <w:rPr>
          <w:rFonts w:cs="Arial"/>
          <w:b/>
          <w:bCs/>
          <w:sz w:val="24"/>
          <w:szCs w:val="24"/>
          <w:lang w:eastAsia="pl-PL"/>
        </w:rPr>
        <w:t>problemami</w:t>
      </w:r>
      <w:r w:rsidR="008640AB" w:rsidRPr="008640AB">
        <w:rPr>
          <w:rFonts w:cs="Arial"/>
          <w:b/>
          <w:bCs/>
          <w:sz w:val="24"/>
          <w:szCs w:val="24"/>
          <w:lang w:eastAsia="pl-PL"/>
        </w:rPr>
        <w:t>,</w:t>
      </w:r>
      <w:r w:rsidR="00F36298" w:rsidRPr="008640AB">
        <w:rPr>
          <w:rFonts w:cs="Arial"/>
          <w:sz w:val="24"/>
          <w:szCs w:val="24"/>
          <w:lang w:eastAsia="pl-PL"/>
        </w:rPr>
        <w:t xml:space="preserve"> do których zaliczyć należy w szczególności: </w:t>
      </w:r>
    </w:p>
    <w:p w:rsidR="00F36298" w:rsidRPr="008640AB" w:rsidRDefault="00F36298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peryferyjne położenie</w:t>
      </w:r>
      <w:r w:rsidRPr="008640AB">
        <w:rPr>
          <w:rFonts w:cs="Arial"/>
          <w:sz w:val="24"/>
          <w:szCs w:val="24"/>
          <w:lang w:eastAsia="pl-PL"/>
        </w:rPr>
        <w:t xml:space="preserve"> </w:t>
      </w:r>
      <w:r w:rsidR="00D24D24">
        <w:rPr>
          <w:rFonts w:cs="Arial"/>
          <w:sz w:val="24"/>
          <w:szCs w:val="24"/>
          <w:lang w:eastAsia="pl-PL"/>
        </w:rPr>
        <w:t>M</w:t>
      </w:r>
      <w:r w:rsidRPr="008640AB">
        <w:rPr>
          <w:rFonts w:cs="Arial"/>
          <w:sz w:val="24"/>
          <w:szCs w:val="24"/>
          <w:lang w:eastAsia="pl-PL"/>
        </w:rPr>
        <w:t xml:space="preserve">akroregionu - </w:t>
      </w:r>
      <w:r w:rsidR="00AD425C">
        <w:rPr>
          <w:rFonts w:cs="Arial"/>
          <w:sz w:val="24"/>
          <w:szCs w:val="24"/>
          <w:lang w:eastAsia="pl-PL"/>
        </w:rPr>
        <w:t>wzdłuż</w:t>
      </w:r>
      <w:r w:rsidRPr="008640AB">
        <w:rPr>
          <w:rFonts w:cs="Arial"/>
          <w:sz w:val="24"/>
          <w:szCs w:val="24"/>
          <w:lang w:eastAsia="pl-PL"/>
        </w:rPr>
        <w:t xml:space="preserve"> </w:t>
      </w:r>
      <w:r w:rsidRPr="008640AB">
        <w:rPr>
          <w:rFonts w:cs="Arial"/>
          <w:b/>
          <w:bCs/>
          <w:sz w:val="24"/>
          <w:szCs w:val="24"/>
          <w:lang w:eastAsia="pl-PL"/>
        </w:rPr>
        <w:t>wschodniej granicy</w:t>
      </w:r>
      <w:r w:rsidRPr="008640AB">
        <w:rPr>
          <w:rFonts w:cs="Arial"/>
          <w:sz w:val="24"/>
          <w:szCs w:val="24"/>
          <w:lang w:eastAsia="pl-PL"/>
        </w:rPr>
        <w:t xml:space="preserve"> Unii Europejskiej, co w połączeniu z relatywnie trwale niestabilną sytuacją zewnętrzną w tym regionie Europy, stanowi istotną, dodatkową barierę i</w:t>
      </w:r>
      <w:r w:rsidR="00686D6B">
        <w:rPr>
          <w:rFonts w:cs="Arial"/>
          <w:sz w:val="24"/>
          <w:szCs w:val="24"/>
          <w:lang w:eastAsia="pl-PL"/>
        </w:rPr>
        <w:t> </w:t>
      </w:r>
      <w:r w:rsidRPr="008640AB">
        <w:rPr>
          <w:rFonts w:cs="Arial"/>
          <w:sz w:val="24"/>
          <w:szCs w:val="24"/>
          <w:lang w:eastAsia="pl-PL"/>
        </w:rPr>
        <w:t>potęguje problemy rozwoju społeczno-gospodarczego tego terytorium,</w:t>
      </w:r>
    </w:p>
    <w:p w:rsidR="00F36298" w:rsidRPr="008640AB" w:rsidRDefault="00AD425C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>
        <w:rPr>
          <w:rFonts w:cs="Arial"/>
          <w:b/>
          <w:bCs/>
          <w:sz w:val="24"/>
          <w:szCs w:val="24"/>
          <w:lang w:eastAsia="pl-PL"/>
        </w:rPr>
        <w:t>braki</w:t>
      </w:r>
      <w:r w:rsidR="00F36298" w:rsidRPr="008640AB">
        <w:rPr>
          <w:rFonts w:cs="Arial"/>
          <w:b/>
          <w:bCs/>
          <w:sz w:val="24"/>
          <w:szCs w:val="24"/>
          <w:lang w:eastAsia="pl-PL"/>
        </w:rPr>
        <w:t xml:space="preserve"> infrastrukturalne,</w:t>
      </w:r>
      <w:r w:rsidR="00F36298" w:rsidRPr="008640AB">
        <w:rPr>
          <w:rFonts w:cs="Arial"/>
          <w:sz w:val="24"/>
          <w:szCs w:val="24"/>
          <w:lang w:eastAsia="pl-PL"/>
        </w:rPr>
        <w:t xml:space="preserve"> w szczególności w zakresie infrastruktury transportowej, skutkujące niskim poziomem spójności i dostępności regionów, </w:t>
      </w:r>
      <w:r w:rsidR="00F36298" w:rsidRPr="008640AB">
        <w:rPr>
          <w:rFonts w:cs="Arial"/>
          <w:sz w:val="24"/>
          <w:szCs w:val="24"/>
          <w:lang w:eastAsia="pl-PL"/>
        </w:rPr>
        <w:lastRenderedPageBreak/>
        <w:t xml:space="preserve">oraz niewystarczającą atrakcyjnością inwestycyjną województw. Słaba dostępność transportowa </w:t>
      </w:r>
      <w:r w:rsidR="00D24D24">
        <w:rPr>
          <w:rFonts w:cs="Arial"/>
          <w:sz w:val="24"/>
          <w:szCs w:val="24"/>
          <w:lang w:eastAsia="pl-PL"/>
        </w:rPr>
        <w:t>M</w:t>
      </w:r>
      <w:r w:rsidR="00F36298" w:rsidRPr="008640AB">
        <w:rPr>
          <w:rFonts w:cs="Arial"/>
          <w:sz w:val="24"/>
          <w:szCs w:val="24"/>
          <w:lang w:eastAsia="pl-PL"/>
        </w:rPr>
        <w:t>akroregionu jest jednym z kluczowych czynników ograniczających jego konkurencyjność, na co wskazuje m.in. „Regionalny Indeks Konkurencyjności” Komisji Europejskiej,</w:t>
      </w:r>
    </w:p>
    <w:p w:rsidR="00F36298" w:rsidRPr="008640AB" w:rsidRDefault="00F36298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niedostateczne wykorzystanie technologii informacyjno-komunikacyjnych</w:t>
      </w:r>
      <w:r w:rsidRPr="008640AB">
        <w:rPr>
          <w:rFonts w:cs="Arial"/>
          <w:sz w:val="24"/>
          <w:szCs w:val="24"/>
          <w:lang w:eastAsia="pl-PL"/>
        </w:rPr>
        <w:t xml:space="preserve"> w życiu mieszkańców, działalności </w:t>
      </w:r>
      <w:r w:rsidR="00686D6B">
        <w:rPr>
          <w:rFonts w:cs="Arial"/>
          <w:sz w:val="24"/>
          <w:szCs w:val="24"/>
          <w:lang w:eastAsia="pl-PL"/>
        </w:rPr>
        <w:t>sfery publicznej i gospodarczej,</w:t>
      </w:r>
    </w:p>
    <w:p w:rsidR="00F36298" w:rsidRPr="008640AB" w:rsidRDefault="00F36298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niewystarczająco rozwinięt</w:t>
      </w:r>
      <w:r w:rsidRPr="000D309C">
        <w:rPr>
          <w:rFonts w:cs="Arial"/>
          <w:b/>
          <w:sz w:val="24"/>
          <w:szCs w:val="24"/>
          <w:lang w:eastAsia="pl-PL"/>
        </w:rPr>
        <w:t>e</w:t>
      </w:r>
      <w:r w:rsidRPr="008640AB">
        <w:rPr>
          <w:rFonts w:cs="Arial"/>
          <w:sz w:val="24"/>
          <w:szCs w:val="24"/>
          <w:lang w:eastAsia="pl-PL"/>
        </w:rPr>
        <w:t xml:space="preserve"> funkcje usługowe miast subregionalnych Polski Wschodniej,</w:t>
      </w:r>
    </w:p>
    <w:p w:rsidR="00F36298" w:rsidRPr="008640AB" w:rsidRDefault="00F36298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niska atrakcyjność inwestycyjna</w:t>
      </w:r>
      <w:r w:rsidRPr="008640AB">
        <w:rPr>
          <w:rFonts w:cs="Arial"/>
          <w:sz w:val="24"/>
          <w:szCs w:val="24"/>
          <w:lang w:eastAsia="pl-PL"/>
        </w:rPr>
        <w:t xml:space="preserve"> oraz</w:t>
      </w:r>
      <w:r w:rsidRPr="008640AB">
        <w:rPr>
          <w:rFonts w:cs="Arial"/>
          <w:b/>
          <w:bCs/>
          <w:sz w:val="24"/>
          <w:szCs w:val="24"/>
          <w:lang w:eastAsia="pl-PL"/>
        </w:rPr>
        <w:t xml:space="preserve"> </w:t>
      </w:r>
      <w:r w:rsidR="00AD425C">
        <w:rPr>
          <w:rFonts w:cs="Arial"/>
          <w:b/>
          <w:bCs/>
          <w:sz w:val="24"/>
          <w:szCs w:val="24"/>
          <w:lang w:eastAsia="pl-PL"/>
        </w:rPr>
        <w:t xml:space="preserve">zbyt </w:t>
      </w:r>
      <w:r w:rsidRPr="008640AB">
        <w:rPr>
          <w:rFonts w:cs="Arial"/>
          <w:b/>
          <w:bCs/>
          <w:sz w:val="24"/>
          <w:szCs w:val="24"/>
          <w:lang w:eastAsia="pl-PL"/>
        </w:rPr>
        <w:t>niski poziom przedsiębiorczości,</w:t>
      </w:r>
    </w:p>
    <w:p w:rsidR="00F36298" w:rsidRPr="008640AB" w:rsidRDefault="00F36298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utrudnione</w:t>
      </w:r>
      <w:r w:rsidRPr="008640AB">
        <w:rPr>
          <w:rFonts w:cs="Arial"/>
          <w:sz w:val="24"/>
          <w:szCs w:val="24"/>
          <w:lang w:eastAsia="pl-PL"/>
        </w:rPr>
        <w:t xml:space="preserve"> możliwości wykorzystania </w:t>
      </w:r>
      <w:r w:rsidRPr="008640AB">
        <w:rPr>
          <w:rFonts w:cs="Arial"/>
          <w:b/>
          <w:bCs/>
          <w:sz w:val="24"/>
          <w:szCs w:val="24"/>
          <w:lang w:eastAsia="pl-PL"/>
        </w:rPr>
        <w:t>endogennych potencjałów rozwojowych</w:t>
      </w:r>
      <w:r w:rsidRPr="008640AB">
        <w:rPr>
          <w:rFonts w:cs="Arial"/>
          <w:sz w:val="24"/>
          <w:szCs w:val="24"/>
          <w:lang w:eastAsia="pl-PL"/>
        </w:rPr>
        <w:t xml:space="preserve"> ze względu na relatywnie niską konkurencyjność regionów oraz niewystarczający kapitał  własny, w szczególności finansowy,</w:t>
      </w:r>
    </w:p>
    <w:p w:rsidR="00F36298" w:rsidRPr="008640AB" w:rsidRDefault="00F36298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słabe impulsy rozwojowe,</w:t>
      </w:r>
      <w:r w:rsidRPr="008640AB">
        <w:rPr>
          <w:rFonts w:cs="Arial"/>
          <w:sz w:val="24"/>
          <w:szCs w:val="24"/>
          <w:lang w:eastAsia="pl-PL"/>
        </w:rPr>
        <w:t xml:space="preserve"> utrzymujące się embargo na wymianę handlową oraz sąsiedztwo jeszcze słabiej rozwiniętych regionów spoza Unii Europejskiej,</w:t>
      </w:r>
    </w:p>
    <w:p w:rsidR="00F36298" w:rsidRPr="008640AB" w:rsidRDefault="00F36298" w:rsidP="006248F7">
      <w:pPr>
        <w:numPr>
          <w:ilvl w:val="1"/>
          <w:numId w:val="11"/>
        </w:numPr>
        <w:tabs>
          <w:tab w:val="clear" w:pos="1440"/>
          <w:tab w:val="num" w:pos="567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niski poziom zamożności mieszkańców</w:t>
      </w:r>
      <w:r w:rsidRPr="008640AB">
        <w:rPr>
          <w:rFonts w:cs="Arial"/>
          <w:sz w:val="24"/>
          <w:szCs w:val="24"/>
          <w:lang w:eastAsia="pl-PL"/>
        </w:rPr>
        <w:t xml:space="preserve"> i związane z tym postępujące skrajnie negatywne procesy demograficzne.</w:t>
      </w:r>
    </w:p>
    <w:p w:rsidR="00F36298" w:rsidRPr="008640AB" w:rsidRDefault="00F36298" w:rsidP="008640AB">
      <w:pPr>
        <w:spacing w:before="100" w:beforeAutospacing="1" w:after="100" w:afterAutospacing="1" w:line="240" w:lineRule="auto"/>
        <w:ind w:left="284" w:firstLine="0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sz w:val="24"/>
          <w:szCs w:val="24"/>
          <w:lang w:eastAsia="pl-PL"/>
        </w:rPr>
        <w:t xml:space="preserve">Pomimo strukturalnych słabości, Polska Wschodnia posiada swoje </w:t>
      </w:r>
      <w:r w:rsidRPr="008640AB">
        <w:rPr>
          <w:rFonts w:cs="Arial"/>
          <w:b/>
          <w:bCs/>
          <w:sz w:val="24"/>
          <w:szCs w:val="24"/>
          <w:lang w:eastAsia="pl-PL"/>
        </w:rPr>
        <w:t>atuty:</w:t>
      </w:r>
    </w:p>
    <w:p w:rsidR="00F36298" w:rsidRPr="008640AB" w:rsidRDefault="00F36298" w:rsidP="006248F7">
      <w:pPr>
        <w:numPr>
          <w:ilvl w:val="1"/>
          <w:numId w:val="12"/>
        </w:numPr>
        <w:tabs>
          <w:tab w:val="clear" w:pos="1440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b/>
          <w:bCs/>
          <w:sz w:val="24"/>
          <w:szCs w:val="24"/>
          <w:lang w:eastAsia="pl-PL"/>
        </w:rPr>
        <w:t>pozycję konkurencyjną</w:t>
      </w:r>
      <w:r w:rsidRPr="008640AB">
        <w:rPr>
          <w:rFonts w:cs="Arial"/>
          <w:sz w:val="24"/>
          <w:szCs w:val="24"/>
          <w:lang w:eastAsia="pl-PL"/>
        </w:rPr>
        <w:t xml:space="preserve"> w wybranych dziedzinach gospodarki, w tym również potencjał przemysłowy w obszarach inteligentnych specjalizacji,</w:t>
      </w:r>
    </w:p>
    <w:p w:rsidR="00F36298" w:rsidRPr="008640AB" w:rsidRDefault="00F36298" w:rsidP="006248F7">
      <w:pPr>
        <w:numPr>
          <w:ilvl w:val="1"/>
          <w:numId w:val="12"/>
        </w:numPr>
        <w:tabs>
          <w:tab w:val="clear" w:pos="1440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sz w:val="24"/>
          <w:szCs w:val="24"/>
          <w:lang w:eastAsia="pl-PL"/>
        </w:rPr>
        <w:t>potencjał rozwoju turystyki w oparciu o unikalne walory środowiska naturalnego i dziedzictwa kulturowego,</w:t>
      </w:r>
    </w:p>
    <w:p w:rsidR="00F36298" w:rsidRPr="008640AB" w:rsidRDefault="00F36298" w:rsidP="006248F7">
      <w:pPr>
        <w:numPr>
          <w:ilvl w:val="1"/>
          <w:numId w:val="12"/>
        </w:numPr>
        <w:tabs>
          <w:tab w:val="clear" w:pos="1440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sz w:val="24"/>
          <w:szCs w:val="24"/>
          <w:lang w:eastAsia="pl-PL"/>
        </w:rPr>
        <w:t xml:space="preserve">bogate </w:t>
      </w:r>
      <w:r w:rsidRPr="008640AB">
        <w:rPr>
          <w:rFonts w:cs="Arial"/>
          <w:b/>
          <w:bCs/>
          <w:sz w:val="24"/>
          <w:szCs w:val="24"/>
          <w:lang w:eastAsia="pl-PL"/>
        </w:rPr>
        <w:t>tradycje</w:t>
      </w:r>
      <w:r w:rsidRPr="008640AB">
        <w:rPr>
          <w:rFonts w:cs="Arial"/>
          <w:sz w:val="24"/>
          <w:szCs w:val="24"/>
          <w:lang w:eastAsia="pl-PL"/>
        </w:rPr>
        <w:t xml:space="preserve"> w produkcji wysokiej jakości żywności, w tym ekologicznej,</w:t>
      </w:r>
    </w:p>
    <w:p w:rsidR="00F36298" w:rsidRPr="008640AB" w:rsidRDefault="00F36298" w:rsidP="006248F7">
      <w:pPr>
        <w:numPr>
          <w:ilvl w:val="1"/>
          <w:numId w:val="12"/>
        </w:numPr>
        <w:tabs>
          <w:tab w:val="clear" w:pos="1440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sz w:val="24"/>
          <w:szCs w:val="24"/>
          <w:lang w:eastAsia="pl-PL"/>
        </w:rPr>
        <w:t>społeczeństwo odpowiedzialne za środowisko lokalne, świadome obecności więzi budujących wspólnotę,</w:t>
      </w:r>
    </w:p>
    <w:p w:rsidR="00F36298" w:rsidRPr="008640AB" w:rsidRDefault="00F36298" w:rsidP="006248F7">
      <w:pPr>
        <w:numPr>
          <w:ilvl w:val="1"/>
          <w:numId w:val="12"/>
        </w:numPr>
        <w:tabs>
          <w:tab w:val="clear" w:pos="1440"/>
        </w:tabs>
        <w:spacing w:before="100" w:beforeAutospacing="1" w:line="240" w:lineRule="auto"/>
        <w:ind w:left="568" w:hanging="284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sz w:val="24"/>
          <w:szCs w:val="24"/>
          <w:lang w:eastAsia="pl-PL"/>
        </w:rPr>
        <w:t>zbudowane</w:t>
      </w:r>
      <w:r w:rsidRPr="008640AB">
        <w:rPr>
          <w:rFonts w:cs="Arial"/>
          <w:b/>
          <w:bCs/>
          <w:sz w:val="24"/>
          <w:szCs w:val="24"/>
          <w:lang w:eastAsia="pl-PL"/>
        </w:rPr>
        <w:t xml:space="preserve"> partnerstwo, relacje i współpraca</w:t>
      </w:r>
      <w:r w:rsidRPr="008640AB">
        <w:rPr>
          <w:rFonts w:cs="Arial"/>
          <w:sz w:val="24"/>
          <w:szCs w:val="24"/>
          <w:lang w:eastAsia="pl-PL"/>
        </w:rPr>
        <w:t xml:space="preserve"> na poziomie Makroregionu Polska Wschodnia.</w:t>
      </w:r>
    </w:p>
    <w:p w:rsidR="00F36298" w:rsidRPr="008640AB" w:rsidRDefault="00F36298" w:rsidP="008640AB">
      <w:pPr>
        <w:spacing w:before="100" w:beforeAutospacing="1" w:after="100" w:afterAutospacing="1" w:line="240" w:lineRule="auto"/>
        <w:ind w:firstLine="0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sz w:val="24"/>
          <w:szCs w:val="24"/>
          <w:lang w:eastAsia="pl-PL"/>
        </w:rPr>
        <w:t>Mając na uwadze efektywność i racjonalność dotychczas wykorzystanych środków, a także rozpoczęt</w:t>
      </w:r>
      <w:r w:rsidR="00AD425C">
        <w:rPr>
          <w:rFonts w:cs="Arial"/>
          <w:sz w:val="24"/>
          <w:szCs w:val="24"/>
          <w:lang w:eastAsia="pl-PL"/>
        </w:rPr>
        <w:t>ą</w:t>
      </w:r>
      <w:r w:rsidRPr="008640AB">
        <w:rPr>
          <w:rFonts w:cs="Arial"/>
          <w:sz w:val="24"/>
          <w:szCs w:val="24"/>
          <w:lang w:eastAsia="pl-PL"/>
        </w:rPr>
        <w:t xml:space="preserve"> </w:t>
      </w:r>
      <w:r w:rsidR="00AD425C">
        <w:rPr>
          <w:rFonts w:cs="Arial"/>
          <w:sz w:val="24"/>
          <w:szCs w:val="24"/>
          <w:lang w:eastAsia="pl-PL"/>
        </w:rPr>
        <w:t>transformację</w:t>
      </w:r>
      <w:r w:rsidRPr="008640AB">
        <w:rPr>
          <w:rFonts w:cs="Arial"/>
          <w:sz w:val="24"/>
          <w:szCs w:val="24"/>
          <w:lang w:eastAsia="pl-PL"/>
        </w:rPr>
        <w:t xml:space="preserve">, poprawa pozycji rozwojowej Polski Wschodniej potwierdza, że </w:t>
      </w:r>
      <w:r w:rsidRPr="008640AB">
        <w:rPr>
          <w:rFonts w:cs="Arial"/>
          <w:b/>
          <w:bCs/>
          <w:sz w:val="24"/>
          <w:szCs w:val="24"/>
          <w:lang w:eastAsia="pl-PL"/>
        </w:rPr>
        <w:t>wprowadzony instrument</w:t>
      </w:r>
      <w:r w:rsidRPr="008640AB">
        <w:rPr>
          <w:rFonts w:cs="Arial"/>
          <w:sz w:val="24"/>
          <w:szCs w:val="24"/>
          <w:lang w:eastAsia="pl-PL"/>
        </w:rPr>
        <w:t xml:space="preserve"> w postaci </w:t>
      </w:r>
      <w:r w:rsidRPr="008640AB">
        <w:rPr>
          <w:rFonts w:cs="Arial"/>
          <w:b/>
          <w:bCs/>
          <w:sz w:val="24"/>
          <w:szCs w:val="24"/>
          <w:lang w:eastAsia="pl-PL"/>
        </w:rPr>
        <w:t>wyodrębnionego programu operacyjnego,</w:t>
      </w:r>
      <w:r w:rsidRPr="008640AB">
        <w:rPr>
          <w:rFonts w:cs="Arial"/>
          <w:sz w:val="24"/>
          <w:szCs w:val="24"/>
          <w:lang w:eastAsia="pl-PL"/>
        </w:rPr>
        <w:t xml:space="preserve"> dedykowanego wyłącznie dla tego </w:t>
      </w:r>
      <w:r w:rsidR="00D24D24">
        <w:rPr>
          <w:rFonts w:cs="Arial"/>
          <w:sz w:val="24"/>
          <w:szCs w:val="24"/>
          <w:lang w:eastAsia="pl-PL"/>
        </w:rPr>
        <w:t>M</w:t>
      </w:r>
      <w:r w:rsidRPr="008640AB">
        <w:rPr>
          <w:rFonts w:cs="Arial"/>
          <w:sz w:val="24"/>
          <w:szCs w:val="24"/>
          <w:lang w:eastAsia="pl-PL"/>
        </w:rPr>
        <w:t xml:space="preserve">akroregionu </w:t>
      </w:r>
      <w:r w:rsidRPr="008640AB">
        <w:rPr>
          <w:rFonts w:cs="Arial"/>
          <w:b/>
          <w:bCs/>
          <w:sz w:val="24"/>
          <w:szCs w:val="24"/>
          <w:lang w:eastAsia="pl-PL"/>
        </w:rPr>
        <w:t>był trafny. Uzasadnia</w:t>
      </w:r>
      <w:r w:rsidRPr="008640AB">
        <w:rPr>
          <w:rFonts w:cs="Arial"/>
          <w:sz w:val="24"/>
          <w:szCs w:val="24"/>
          <w:lang w:eastAsia="pl-PL"/>
        </w:rPr>
        <w:t xml:space="preserve"> to jego </w:t>
      </w:r>
      <w:r w:rsidRPr="008640AB">
        <w:rPr>
          <w:rFonts w:cs="Arial"/>
          <w:b/>
          <w:bCs/>
          <w:sz w:val="24"/>
          <w:szCs w:val="24"/>
          <w:lang w:eastAsia="pl-PL"/>
        </w:rPr>
        <w:t>kontynuację</w:t>
      </w:r>
      <w:r w:rsidRPr="008640AB">
        <w:rPr>
          <w:rFonts w:cs="Arial"/>
          <w:sz w:val="24"/>
          <w:szCs w:val="24"/>
          <w:lang w:eastAsia="pl-PL"/>
        </w:rPr>
        <w:t xml:space="preserve"> w kolejnym okresie programowania po roku 2020 w</w:t>
      </w:r>
      <w:r w:rsidR="00686D6B">
        <w:rPr>
          <w:rFonts w:cs="Arial"/>
          <w:sz w:val="24"/>
          <w:szCs w:val="24"/>
          <w:lang w:eastAsia="pl-PL"/>
        </w:rPr>
        <w:t> </w:t>
      </w:r>
      <w:r w:rsidRPr="008640AB">
        <w:rPr>
          <w:rFonts w:cs="Arial"/>
          <w:sz w:val="24"/>
          <w:szCs w:val="24"/>
          <w:lang w:eastAsia="pl-PL"/>
        </w:rPr>
        <w:t xml:space="preserve">formie dostosowanej do zaktualizowanych wyzwań. Wydaje się jednak, że ze względu na efektywność osiągania celów, zmianie </w:t>
      </w:r>
      <w:r w:rsidR="00E1586B" w:rsidRPr="008640AB">
        <w:rPr>
          <w:rFonts w:cs="Arial"/>
          <w:sz w:val="24"/>
          <w:szCs w:val="24"/>
          <w:lang w:eastAsia="pl-PL"/>
        </w:rPr>
        <w:t>powini</w:t>
      </w:r>
      <w:r w:rsidR="00E1586B">
        <w:rPr>
          <w:rFonts w:cs="Arial"/>
          <w:sz w:val="24"/>
          <w:szCs w:val="24"/>
          <w:lang w:eastAsia="pl-PL"/>
        </w:rPr>
        <w:t>en</w:t>
      </w:r>
      <w:r w:rsidRPr="008640AB">
        <w:rPr>
          <w:rFonts w:cs="Arial"/>
          <w:sz w:val="24"/>
          <w:szCs w:val="24"/>
          <w:lang w:eastAsia="pl-PL"/>
        </w:rPr>
        <w:t xml:space="preserve"> ulec </w:t>
      </w:r>
      <w:r w:rsidR="004100E6">
        <w:rPr>
          <w:rFonts w:cs="Arial"/>
          <w:sz w:val="24"/>
          <w:szCs w:val="24"/>
          <w:lang w:eastAsia="pl-PL"/>
        </w:rPr>
        <w:t>charakter tego programu</w:t>
      </w:r>
      <w:r w:rsidRPr="008640AB">
        <w:rPr>
          <w:rFonts w:cs="Arial"/>
          <w:sz w:val="24"/>
          <w:szCs w:val="24"/>
          <w:lang w:eastAsia="pl-PL"/>
        </w:rPr>
        <w:t xml:space="preserve">. </w:t>
      </w:r>
      <w:r w:rsidR="004100E6">
        <w:rPr>
          <w:rFonts w:cs="Arial"/>
          <w:sz w:val="24"/>
          <w:szCs w:val="24"/>
          <w:lang w:eastAsia="pl-PL"/>
        </w:rPr>
        <w:t>Regiony, z</w:t>
      </w:r>
      <w:r w:rsidR="004100E6" w:rsidRPr="008640AB">
        <w:rPr>
          <w:rFonts w:cs="Arial"/>
          <w:sz w:val="24"/>
          <w:szCs w:val="24"/>
          <w:lang w:eastAsia="pl-PL"/>
        </w:rPr>
        <w:t>naj</w:t>
      </w:r>
      <w:r w:rsidR="004100E6">
        <w:rPr>
          <w:rFonts w:cs="Arial"/>
          <w:sz w:val="24"/>
          <w:szCs w:val="24"/>
          <w:lang w:eastAsia="pl-PL"/>
        </w:rPr>
        <w:t>ąc</w:t>
      </w:r>
      <w:r w:rsidR="004100E6" w:rsidRPr="008640AB">
        <w:rPr>
          <w:rFonts w:cs="Arial"/>
          <w:sz w:val="24"/>
          <w:szCs w:val="24"/>
          <w:lang w:eastAsia="pl-PL"/>
        </w:rPr>
        <w:t xml:space="preserve"> lokaln</w:t>
      </w:r>
      <w:r w:rsidR="004100E6">
        <w:rPr>
          <w:rFonts w:cs="Arial"/>
          <w:sz w:val="24"/>
          <w:szCs w:val="24"/>
          <w:lang w:eastAsia="pl-PL"/>
        </w:rPr>
        <w:t>e</w:t>
      </w:r>
      <w:r w:rsidR="004100E6" w:rsidRPr="008640AB">
        <w:rPr>
          <w:rFonts w:cs="Arial"/>
          <w:sz w:val="24"/>
          <w:szCs w:val="24"/>
          <w:lang w:eastAsia="pl-PL"/>
        </w:rPr>
        <w:t xml:space="preserve"> specyfik</w:t>
      </w:r>
      <w:r w:rsidR="004100E6">
        <w:rPr>
          <w:rFonts w:cs="Arial"/>
          <w:sz w:val="24"/>
          <w:szCs w:val="24"/>
          <w:lang w:eastAsia="pl-PL"/>
        </w:rPr>
        <w:t>i,</w:t>
      </w:r>
      <w:r w:rsidR="00E1586B">
        <w:rPr>
          <w:rFonts w:cs="Arial"/>
          <w:sz w:val="24"/>
          <w:szCs w:val="24"/>
          <w:lang w:eastAsia="pl-PL"/>
        </w:rPr>
        <w:t xml:space="preserve"> potencjały rozwojowe województw, wyzwania i potrzeby, a jednocześnie </w:t>
      </w:r>
      <w:r w:rsidR="004100E6">
        <w:rPr>
          <w:rFonts w:cs="Arial"/>
          <w:sz w:val="24"/>
          <w:szCs w:val="24"/>
          <w:lang w:eastAsia="pl-PL"/>
        </w:rPr>
        <w:t>będąc blisko</w:t>
      </w:r>
      <w:r w:rsidR="004100E6" w:rsidRPr="008640AB">
        <w:rPr>
          <w:rFonts w:cs="Arial"/>
          <w:sz w:val="24"/>
          <w:szCs w:val="24"/>
          <w:lang w:eastAsia="pl-PL"/>
        </w:rPr>
        <w:t xml:space="preserve"> potencjalnych beneficjentów</w:t>
      </w:r>
      <w:r w:rsidR="00E1586B">
        <w:rPr>
          <w:rFonts w:cs="Arial"/>
          <w:sz w:val="24"/>
          <w:szCs w:val="24"/>
          <w:lang w:eastAsia="pl-PL"/>
        </w:rPr>
        <w:t>,</w:t>
      </w:r>
      <w:r w:rsidR="004100E6" w:rsidRPr="008640AB">
        <w:rPr>
          <w:rFonts w:cs="Arial"/>
          <w:sz w:val="24"/>
          <w:szCs w:val="24"/>
          <w:lang w:eastAsia="pl-PL"/>
        </w:rPr>
        <w:t xml:space="preserve"> </w:t>
      </w:r>
      <w:r w:rsidR="004100E6">
        <w:rPr>
          <w:rFonts w:cs="Arial"/>
          <w:sz w:val="24"/>
          <w:szCs w:val="24"/>
          <w:lang w:eastAsia="pl-PL"/>
        </w:rPr>
        <w:t xml:space="preserve">powinny mieć większy wpływ </w:t>
      </w:r>
      <w:r w:rsidR="00E1586B">
        <w:rPr>
          <w:rFonts w:cs="Arial"/>
          <w:sz w:val="24"/>
          <w:szCs w:val="24"/>
          <w:lang w:eastAsia="pl-PL"/>
        </w:rPr>
        <w:t>na zarzą</w:t>
      </w:r>
      <w:r w:rsidR="004100E6">
        <w:rPr>
          <w:rFonts w:cs="Arial"/>
          <w:sz w:val="24"/>
          <w:szCs w:val="24"/>
          <w:lang w:eastAsia="pl-PL"/>
        </w:rPr>
        <w:t xml:space="preserve">dzanie i wdrażanie Programu </w:t>
      </w:r>
      <w:r w:rsidRPr="008640AB">
        <w:rPr>
          <w:rFonts w:cs="Arial"/>
          <w:sz w:val="24"/>
          <w:szCs w:val="24"/>
          <w:lang w:eastAsia="pl-PL"/>
        </w:rPr>
        <w:t>Pols</w:t>
      </w:r>
      <w:r w:rsidR="004100E6">
        <w:rPr>
          <w:rFonts w:cs="Arial"/>
          <w:sz w:val="24"/>
          <w:szCs w:val="24"/>
          <w:lang w:eastAsia="pl-PL"/>
        </w:rPr>
        <w:t>ka</w:t>
      </w:r>
      <w:r w:rsidRPr="008640AB">
        <w:rPr>
          <w:rFonts w:cs="Arial"/>
          <w:sz w:val="24"/>
          <w:szCs w:val="24"/>
          <w:lang w:eastAsia="pl-PL"/>
        </w:rPr>
        <w:t xml:space="preserve"> Wschodni</w:t>
      </w:r>
      <w:r w:rsidR="004100E6">
        <w:rPr>
          <w:rFonts w:cs="Arial"/>
          <w:sz w:val="24"/>
          <w:szCs w:val="24"/>
          <w:lang w:eastAsia="pl-PL"/>
        </w:rPr>
        <w:t>a</w:t>
      </w:r>
      <w:r w:rsidR="00E1586B">
        <w:rPr>
          <w:rFonts w:cs="Arial"/>
          <w:sz w:val="24"/>
          <w:szCs w:val="24"/>
          <w:lang w:eastAsia="pl-PL"/>
        </w:rPr>
        <w:t xml:space="preserve"> +</w:t>
      </w:r>
      <w:r w:rsidRPr="008640AB">
        <w:rPr>
          <w:rFonts w:cs="Arial"/>
          <w:sz w:val="24"/>
          <w:szCs w:val="24"/>
          <w:lang w:eastAsia="pl-PL"/>
        </w:rPr>
        <w:t xml:space="preserve">. </w:t>
      </w:r>
    </w:p>
    <w:p w:rsidR="00FE3E51" w:rsidRPr="008640AB" w:rsidRDefault="00F36298" w:rsidP="008640AB">
      <w:pPr>
        <w:spacing w:before="100" w:beforeAutospacing="1" w:after="100" w:afterAutospacing="1" w:line="240" w:lineRule="auto"/>
        <w:ind w:firstLine="0"/>
        <w:rPr>
          <w:rFonts w:cs="Arial"/>
          <w:b/>
          <w:sz w:val="24"/>
          <w:szCs w:val="24"/>
        </w:rPr>
      </w:pPr>
      <w:r w:rsidRPr="008640AB">
        <w:rPr>
          <w:rFonts w:cs="Arial"/>
          <w:sz w:val="24"/>
          <w:szCs w:val="24"/>
          <w:lang w:eastAsia="pl-PL"/>
        </w:rPr>
        <w:t>Biorąc pod uwagę występujące nadal dysproporcje w rozwoju wschodniej Polski w</w:t>
      </w:r>
      <w:r w:rsidR="00686D6B">
        <w:rPr>
          <w:rFonts w:cs="Arial"/>
          <w:sz w:val="24"/>
          <w:szCs w:val="24"/>
          <w:lang w:eastAsia="pl-PL"/>
        </w:rPr>
        <w:t> </w:t>
      </w:r>
      <w:r w:rsidRPr="008640AB">
        <w:rPr>
          <w:rFonts w:cs="Arial"/>
          <w:sz w:val="24"/>
          <w:szCs w:val="24"/>
          <w:lang w:eastAsia="pl-PL"/>
        </w:rPr>
        <w:t>stosunku do najlepiej rozwijających się województw kraju, należy podkreślić, że</w:t>
      </w:r>
      <w:r w:rsidR="00686D6B">
        <w:rPr>
          <w:rFonts w:cs="Arial"/>
          <w:sz w:val="24"/>
          <w:szCs w:val="24"/>
          <w:lang w:eastAsia="pl-PL"/>
        </w:rPr>
        <w:t> </w:t>
      </w:r>
      <w:r w:rsidRPr="008640AB">
        <w:rPr>
          <w:rFonts w:cs="Arial"/>
          <w:sz w:val="24"/>
          <w:szCs w:val="24"/>
          <w:lang w:eastAsia="pl-PL"/>
        </w:rPr>
        <w:t xml:space="preserve">Program Operacyjny Polska Wschodnia </w:t>
      </w:r>
      <w:r w:rsidRPr="008640AB">
        <w:rPr>
          <w:rFonts w:cs="Arial"/>
          <w:bCs/>
          <w:sz w:val="24"/>
          <w:szCs w:val="24"/>
          <w:lang w:eastAsia="pl-PL"/>
        </w:rPr>
        <w:t>w perspektywie finansowej 2020+</w:t>
      </w:r>
      <w:r w:rsidR="006076DF">
        <w:rPr>
          <w:rFonts w:cs="Arial"/>
          <w:bCs/>
          <w:sz w:val="24"/>
          <w:szCs w:val="24"/>
          <w:lang w:eastAsia="pl-PL"/>
        </w:rPr>
        <w:t xml:space="preserve"> </w:t>
      </w:r>
      <w:r w:rsidR="005F116E">
        <w:t xml:space="preserve">nie może być uzasadnieniem dla ograniczania możliwości korzystania beneficjentów mających </w:t>
      </w:r>
      <w:r w:rsidR="005F116E">
        <w:lastRenderedPageBreak/>
        <w:t>siedzibę na obszarze Makroregionu z działań przewidzianych w programach krajowych czy też zmniejszania alokacji poszczególnych RPO województw objętych Programe</w:t>
      </w:r>
      <w:r w:rsidR="00E66C46">
        <w:t>m</w:t>
      </w:r>
      <w:r w:rsidR="005F116E">
        <w:t xml:space="preserve">. </w:t>
      </w:r>
      <w:r w:rsidR="00FE3E51" w:rsidRPr="008640AB">
        <w:rPr>
          <w:rFonts w:cs="Arial"/>
          <w:b/>
          <w:sz w:val="24"/>
          <w:szCs w:val="24"/>
        </w:rPr>
        <w:t>Komisja ds. Polski Wschodniej Związku Województw RP wyraża przekonanie o</w:t>
      </w:r>
      <w:r w:rsidR="00686D6B">
        <w:rPr>
          <w:rFonts w:cs="Arial"/>
          <w:b/>
          <w:sz w:val="24"/>
          <w:szCs w:val="24"/>
        </w:rPr>
        <w:t> </w:t>
      </w:r>
      <w:r w:rsidR="00FE3E51" w:rsidRPr="008640AB">
        <w:rPr>
          <w:rFonts w:cs="Arial"/>
          <w:b/>
          <w:sz w:val="24"/>
          <w:szCs w:val="24"/>
        </w:rPr>
        <w:t>potrzebie kontynuowania Programu Operacyjnego Polska Wschodnia w</w:t>
      </w:r>
      <w:r w:rsidR="00686D6B">
        <w:rPr>
          <w:rFonts w:cs="Arial"/>
          <w:b/>
          <w:sz w:val="24"/>
          <w:szCs w:val="24"/>
        </w:rPr>
        <w:t> </w:t>
      </w:r>
      <w:r w:rsidR="00FE3E51" w:rsidRPr="008640AB">
        <w:rPr>
          <w:rFonts w:cs="Arial"/>
          <w:b/>
          <w:sz w:val="24"/>
          <w:szCs w:val="24"/>
        </w:rPr>
        <w:t>perspektywie finansowej 2021-2027 w formie dostosowanej do</w:t>
      </w:r>
      <w:r w:rsidR="00686D6B">
        <w:rPr>
          <w:rFonts w:cs="Arial"/>
          <w:b/>
          <w:sz w:val="24"/>
          <w:szCs w:val="24"/>
        </w:rPr>
        <w:t> </w:t>
      </w:r>
      <w:r w:rsidR="00FE3E51" w:rsidRPr="008640AB">
        <w:rPr>
          <w:rFonts w:cs="Arial"/>
          <w:b/>
          <w:sz w:val="24"/>
          <w:szCs w:val="24"/>
        </w:rPr>
        <w:t>zaktualizowanych nowych celów europejskiej Polityki Spójności i</w:t>
      </w:r>
      <w:r w:rsidR="00686D6B">
        <w:rPr>
          <w:rFonts w:cs="Arial"/>
          <w:b/>
          <w:sz w:val="24"/>
          <w:szCs w:val="24"/>
        </w:rPr>
        <w:t> </w:t>
      </w:r>
      <w:r w:rsidR="00FE3E51" w:rsidRPr="008640AB">
        <w:rPr>
          <w:rFonts w:cs="Arial"/>
          <w:b/>
          <w:sz w:val="24"/>
          <w:szCs w:val="24"/>
        </w:rPr>
        <w:t>zaktualizowanych potrzeb województw Makroregionu w zakresie:</w:t>
      </w:r>
    </w:p>
    <w:p w:rsidR="004A24E5" w:rsidRPr="00E66C46" w:rsidRDefault="00FE3E51" w:rsidP="00E66C46">
      <w:pPr>
        <w:pStyle w:val="Tekstkomentarza"/>
        <w:numPr>
          <w:ilvl w:val="0"/>
          <w:numId w:val="16"/>
        </w:numPr>
        <w:rPr>
          <w:rFonts w:cs="Arial"/>
          <w:sz w:val="24"/>
          <w:szCs w:val="24"/>
        </w:rPr>
      </w:pPr>
      <w:r w:rsidRPr="00E66C46">
        <w:rPr>
          <w:rFonts w:cs="Arial"/>
          <w:sz w:val="24"/>
          <w:szCs w:val="24"/>
        </w:rPr>
        <w:t xml:space="preserve">Przedsięwzięć w obszarze </w:t>
      </w:r>
      <w:r w:rsidRPr="00E66C46">
        <w:rPr>
          <w:rFonts w:cs="Arial"/>
          <w:b/>
          <w:sz w:val="24"/>
          <w:szCs w:val="24"/>
        </w:rPr>
        <w:t>infrastruktury</w:t>
      </w:r>
      <w:r w:rsidRPr="00E66C46">
        <w:rPr>
          <w:rFonts w:cs="Arial"/>
          <w:sz w:val="24"/>
          <w:szCs w:val="24"/>
        </w:rPr>
        <w:t xml:space="preserve"> </w:t>
      </w:r>
      <w:r w:rsidRPr="00E66C46">
        <w:rPr>
          <w:rFonts w:cs="Arial"/>
          <w:b/>
          <w:sz w:val="24"/>
          <w:szCs w:val="24"/>
        </w:rPr>
        <w:t>drogowej</w:t>
      </w:r>
      <w:r w:rsidR="000B7ED1" w:rsidRPr="00E66C46">
        <w:rPr>
          <w:rFonts w:cs="Arial"/>
          <w:b/>
          <w:sz w:val="24"/>
          <w:szCs w:val="24"/>
        </w:rPr>
        <w:t>, w szczególności obwodnic</w:t>
      </w:r>
      <w:r w:rsidRPr="00E66C46">
        <w:rPr>
          <w:rFonts w:cs="Arial"/>
          <w:b/>
          <w:sz w:val="24"/>
          <w:szCs w:val="24"/>
        </w:rPr>
        <w:t xml:space="preserve"> </w:t>
      </w:r>
      <w:r w:rsidR="000B7ED1" w:rsidRPr="00E66C46">
        <w:rPr>
          <w:rFonts w:cs="Arial"/>
          <w:b/>
          <w:sz w:val="24"/>
          <w:szCs w:val="24"/>
        </w:rPr>
        <w:t xml:space="preserve">oraz niskoemisyjnego transportu publicznego </w:t>
      </w:r>
      <w:r w:rsidR="004E0B84" w:rsidRPr="00E66C46">
        <w:rPr>
          <w:rFonts w:cs="Arial"/>
          <w:b/>
          <w:sz w:val="24"/>
          <w:szCs w:val="24"/>
        </w:rPr>
        <w:t>na terenie miejskich obszarów funkcjonalnych</w:t>
      </w:r>
      <w:r w:rsidR="004A24E5" w:rsidRPr="00E66C46">
        <w:rPr>
          <w:rFonts w:cs="Arial"/>
          <w:b/>
          <w:sz w:val="24"/>
          <w:szCs w:val="24"/>
        </w:rPr>
        <w:t xml:space="preserve"> miast wojewódzkich i</w:t>
      </w:r>
      <w:r w:rsidR="00686D6B">
        <w:rPr>
          <w:rFonts w:cs="Arial"/>
          <w:b/>
          <w:sz w:val="24"/>
          <w:szCs w:val="24"/>
        </w:rPr>
        <w:t> </w:t>
      </w:r>
      <w:r w:rsidR="004A24E5" w:rsidRPr="00E66C46">
        <w:rPr>
          <w:rFonts w:cs="Arial"/>
          <w:b/>
          <w:sz w:val="24"/>
          <w:szCs w:val="24"/>
        </w:rPr>
        <w:t>subregionalnych</w:t>
      </w:r>
      <w:r w:rsidRPr="00E66C46">
        <w:rPr>
          <w:rFonts w:cs="Arial"/>
          <w:sz w:val="24"/>
          <w:szCs w:val="24"/>
        </w:rPr>
        <w:t>, co przyczyni się do lepszego skomunikowania i</w:t>
      </w:r>
      <w:r w:rsidR="00686D6B">
        <w:rPr>
          <w:rFonts w:cs="Arial"/>
          <w:sz w:val="24"/>
          <w:szCs w:val="24"/>
        </w:rPr>
        <w:t> </w:t>
      </w:r>
      <w:r w:rsidRPr="00E66C46">
        <w:rPr>
          <w:rFonts w:cs="Arial"/>
          <w:sz w:val="24"/>
          <w:szCs w:val="24"/>
        </w:rPr>
        <w:t xml:space="preserve">powiązania w wymiarze wewnętrznym i zewnętrznym </w:t>
      </w:r>
      <w:r w:rsidR="004A24E5" w:rsidRPr="00E66C46">
        <w:rPr>
          <w:rFonts w:cs="Arial"/>
          <w:sz w:val="24"/>
          <w:szCs w:val="24"/>
        </w:rPr>
        <w:t>tych ośrodków, będących motorami rozwoju</w:t>
      </w:r>
      <w:r w:rsidRPr="00E66C46">
        <w:rPr>
          <w:rFonts w:cs="Arial"/>
          <w:sz w:val="24"/>
          <w:szCs w:val="24"/>
        </w:rPr>
        <w:t xml:space="preserve"> Makroregionu Polski Wschodniej</w:t>
      </w:r>
      <w:r w:rsidR="00341460">
        <w:rPr>
          <w:rFonts w:cs="Arial"/>
          <w:sz w:val="24"/>
          <w:szCs w:val="24"/>
        </w:rPr>
        <w:t xml:space="preserve"> </w:t>
      </w:r>
      <w:r w:rsidRPr="00E66C46">
        <w:rPr>
          <w:rFonts w:cs="Arial"/>
          <w:sz w:val="24"/>
          <w:szCs w:val="24"/>
        </w:rPr>
        <w:t>z głównymi arteriami transportowo-handlowymi.  </w:t>
      </w:r>
      <w:r w:rsidR="00E66C46" w:rsidRPr="00E66C46">
        <w:rPr>
          <w:rFonts w:cs="Arial"/>
          <w:sz w:val="24"/>
          <w:szCs w:val="24"/>
        </w:rPr>
        <w:t>Należy podkreślić konieczność integracji regionalnych układów komunikacyjnych z główną osią komunikacyjną Polski Wschodniej jaką jest droga ek</w:t>
      </w:r>
      <w:r w:rsidR="00686D6B">
        <w:rPr>
          <w:rFonts w:cs="Arial"/>
          <w:sz w:val="24"/>
          <w:szCs w:val="24"/>
        </w:rPr>
        <w:t>spresowa S-19 (szlak Via Carpat</w:t>
      </w:r>
      <w:r w:rsidR="00DF6CF3">
        <w:rPr>
          <w:rFonts w:cs="Arial"/>
          <w:sz w:val="24"/>
          <w:szCs w:val="24"/>
        </w:rPr>
        <w:t>h</w:t>
      </w:r>
      <w:r w:rsidR="00E66C46" w:rsidRPr="00E66C46">
        <w:rPr>
          <w:rFonts w:cs="Arial"/>
          <w:sz w:val="24"/>
          <w:szCs w:val="24"/>
        </w:rPr>
        <w:t>ia) oraz S16</w:t>
      </w:r>
      <w:r w:rsidR="00CA01E0">
        <w:rPr>
          <w:rFonts w:cs="Arial"/>
          <w:sz w:val="24"/>
          <w:szCs w:val="24"/>
        </w:rPr>
        <w:t>/S5</w:t>
      </w:r>
      <w:r w:rsidR="00E66C46" w:rsidRPr="00E66C46">
        <w:rPr>
          <w:rFonts w:cs="Arial"/>
          <w:sz w:val="24"/>
          <w:szCs w:val="24"/>
        </w:rPr>
        <w:t xml:space="preserve"> i S61 (Via Baltica) poprzez budowę kluczowych odcinków w tym węzłów komunikacyjnych (zjazdów) wraz z siecią dróg dojazdowych. Nowy układ komunikacyjny stwarza szansę rozwoju gospodarczego. </w:t>
      </w:r>
      <w:r w:rsidR="00B55A80" w:rsidRPr="00E66C46">
        <w:rPr>
          <w:rFonts w:cs="Arial"/>
          <w:sz w:val="24"/>
          <w:szCs w:val="24"/>
        </w:rPr>
        <w:t xml:space="preserve">Szczególne znaczenie dla poprawy jakości układu transportowego Makroregionu mają ponadto inwestycje, dotyczące drogi ekspresowej S74, umożliwiającej włączenie regionu świętokrzyskiego w system autostrad. </w:t>
      </w:r>
    </w:p>
    <w:p w:rsidR="008640AB" w:rsidRPr="008640AB" w:rsidRDefault="0076559D" w:rsidP="006248F7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line="240" w:lineRule="auto"/>
        <w:ind w:left="568" w:hanging="284"/>
        <w:contextualSpacing w:val="0"/>
        <w:rPr>
          <w:rFonts w:cs="Arial"/>
          <w:sz w:val="24"/>
          <w:szCs w:val="24"/>
          <w:lang w:eastAsia="pl-PL"/>
        </w:rPr>
      </w:pPr>
      <w:r w:rsidRPr="008640AB">
        <w:rPr>
          <w:rFonts w:cs="Arial"/>
          <w:sz w:val="24"/>
          <w:szCs w:val="24"/>
          <w:lang w:eastAsia="pl-PL"/>
        </w:rPr>
        <w:t>W</w:t>
      </w:r>
      <w:r w:rsidR="00FE3E51" w:rsidRPr="008640AB">
        <w:rPr>
          <w:rFonts w:cs="Arial"/>
          <w:sz w:val="24"/>
          <w:szCs w:val="24"/>
          <w:lang w:eastAsia="pl-PL"/>
        </w:rPr>
        <w:t>spierani</w:t>
      </w:r>
      <w:r w:rsidR="00350EC5">
        <w:rPr>
          <w:rFonts w:cs="Arial"/>
          <w:sz w:val="24"/>
          <w:szCs w:val="24"/>
          <w:lang w:eastAsia="pl-PL"/>
        </w:rPr>
        <w:t>a</w:t>
      </w:r>
      <w:r w:rsidR="00FE3E51" w:rsidRPr="008640AB">
        <w:rPr>
          <w:rFonts w:cs="Arial"/>
          <w:sz w:val="24"/>
          <w:szCs w:val="24"/>
          <w:lang w:eastAsia="pl-PL"/>
        </w:rPr>
        <w:t xml:space="preserve"> rozwoju </w:t>
      </w:r>
      <w:r w:rsidR="00FE3E51" w:rsidRPr="006248F7">
        <w:rPr>
          <w:rFonts w:cs="Arial"/>
          <w:b/>
          <w:sz w:val="24"/>
          <w:szCs w:val="24"/>
          <w:lang w:eastAsia="pl-PL"/>
        </w:rPr>
        <w:t>infrastruktury kolejowej</w:t>
      </w:r>
      <w:r w:rsidR="00FE3E51" w:rsidRPr="008640AB">
        <w:rPr>
          <w:rFonts w:cs="Arial"/>
          <w:sz w:val="24"/>
          <w:szCs w:val="24"/>
          <w:lang w:eastAsia="pl-PL"/>
        </w:rPr>
        <w:t>, zarówno na potrzeby przewozów osobowych jak i towarowych, czy b</w:t>
      </w:r>
      <w:r w:rsidRPr="008640AB">
        <w:rPr>
          <w:rFonts w:cs="Arial"/>
          <w:sz w:val="24"/>
          <w:szCs w:val="24"/>
          <w:lang w:eastAsia="pl-PL"/>
        </w:rPr>
        <w:t xml:space="preserve">udowa </w:t>
      </w:r>
      <w:r w:rsidRPr="008640AB">
        <w:rPr>
          <w:rFonts w:cs="Arial"/>
          <w:b/>
          <w:sz w:val="24"/>
          <w:szCs w:val="24"/>
          <w:lang w:eastAsia="pl-PL"/>
        </w:rPr>
        <w:t>terminali przeładunkowych</w:t>
      </w:r>
      <w:r w:rsidRPr="008640AB">
        <w:rPr>
          <w:rFonts w:cs="Arial"/>
          <w:sz w:val="24"/>
          <w:szCs w:val="24"/>
          <w:lang w:eastAsia="pl-PL"/>
        </w:rPr>
        <w:t xml:space="preserve">, a więc w </w:t>
      </w:r>
      <w:r w:rsidR="00FE3E51" w:rsidRPr="008640AB">
        <w:rPr>
          <w:rFonts w:cs="Arial"/>
          <w:sz w:val="24"/>
          <w:szCs w:val="24"/>
        </w:rPr>
        <w:t xml:space="preserve">dłuższej perspektywie rozbudowa i </w:t>
      </w:r>
      <w:r w:rsidR="00FE3E51" w:rsidRPr="008640AB">
        <w:rPr>
          <w:rFonts w:cs="Arial"/>
          <w:b/>
          <w:sz w:val="24"/>
          <w:szCs w:val="24"/>
        </w:rPr>
        <w:t>modernizacja infrastruktury transportowej (w tym budowa kolei aglomeracyjnych)</w:t>
      </w:r>
      <w:r w:rsidR="00FE3E51" w:rsidRPr="008640AB">
        <w:rPr>
          <w:rFonts w:cs="Arial"/>
          <w:sz w:val="24"/>
          <w:szCs w:val="24"/>
        </w:rPr>
        <w:t xml:space="preserve"> przyczyni się do </w:t>
      </w:r>
      <w:r w:rsidR="00FE3E51" w:rsidRPr="008640AB">
        <w:rPr>
          <w:rFonts w:cs="Arial"/>
          <w:b/>
          <w:sz w:val="24"/>
          <w:szCs w:val="24"/>
        </w:rPr>
        <w:t>zwiększenia mobilności zawodowej i przestrzennej mieszkańców</w:t>
      </w:r>
      <w:r w:rsidR="00FE3E51" w:rsidRPr="008640AB">
        <w:rPr>
          <w:rFonts w:cs="Arial"/>
          <w:sz w:val="24"/>
          <w:szCs w:val="24"/>
        </w:rPr>
        <w:t>, a tym samym wpłynie na poprawę dostępności rynków pracy, nauki, usług i</w:t>
      </w:r>
      <w:r w:rsidR="00686D6B">
        <w:rPr>
          <w:rFonts w:cs="Arial"/>
          <w:sz w:val="24"/>
          <w:szCs w:val="24"/>
        </w:rPr>
        <w:t> </w:t>
      </w:r>
      <w:r w:rsidR="00FE3E51" w:rsidRPr="008640AB">
        <w:rPr>
          <w:rFonts w:cs="Arial"/>
          <w:sz w:val="24"/>
          <w:szCs w:val="24"/>
        </w:rPr>
        <w:t>produktów, jak również na zwiększenie atrakcyjności Polski Wsch</w:t>
      </w:r>
      <w:r w:rsidR="008640AB" w:rsidRPr="008640AB">
        <w:rPr>
          <w:rFonts w:cs="Arial"/>
          <w:sz w:val="24"/>
          <w:szCs w:val="24"/>
        </w:rPr>
        <w:t>odniej dla lokowania</w:t>
      </w:r>
      <w:r w:rsidR="003F2231">
        <w:rPr>
          <w:rFonts w:cs="Arial"/>
          <w:sz w:val="24"/>
          <w:szCs w:val="24"/>
        </w:rPr>
        <w:t xml:space="preserve"> inwestycji,</w:t>
      </w:r>
    </w:p>
    <w:p w:rsidR="008640AB" w:rsidRPr="008640AB" w:rsidRDefault="0076559D" w:rsidP="006248F7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line="240" w:lineRule="auto"/>
        <w:ind w:left="568" w:hanging="284"/>
        <w:contextualSpacing w:val="0"/>
        <w:rPr>
          <w:rFonts w:cs="Arial"/>
          <w:sz w:val="24"/>
          <w:szCs w:val="24"/>
          <w:lang w:eastAsia="pl-PL"/>
        </w:rPr>
      </w:pPr>
      <w:r w:rsidRPr="008640AB">
        <w:rPr>
          <w:b/>
          <w:sz w:val="24"/>
          <w:szCs w:val="24"/>
        </w:rPr>
        <w:t>Zwiększenia poziomu wykorzystania technologii informacyjno-komunikacyjnych Polski Wschodniej</w:t>
      </w:r>
      <w:r w:rsidRPr="008640AB">
        <w:rPr>
          <w:sz w:val="24"/>
          <w:szCs w:val="24"/>
        </w:rPr>
        <w:t>. Wymagane jest uzupełnienie brakującej infrastruktury dostępu do szeroko</w:t>
      </w:r>
      <w:r w:rsidR="00B71122">
        <w:rPr>
          <w:sz w:val="24"/>
          <w:szCs w:val="24"/>
        </w:rPr>
        <w:t>pasmowego Internetu i  rozbudowę</w:t>
      </w:r>
      <w:r w:rsidRPr="008640AB">
        <w:rPr>
          <w:sz w:val="24"/>
          <w:szCs w:val="24"/>
        </w:rPr>
        <w:t xml:space="preserve"> Regionalnych Sieci Szerokopasmowych. Ułatwi to rozwój branż opartych o</w:t>
      </w:r>
      <w:r w:rsidR="00686D6B">
        <w:rPr>
          <w:sz w:val="24"/>
          <w:szCs w:val="24"/>
        </w:rPr>
        <w:t> </w:t>
      </w:r>
      <w:r w:rsidRPr="008640AB">
        <w:rPr>
          <w:sz w:val="24"/>
          <w:szCs w:val="24"/>
        </w:rPr>
        <w:t>technologie informacyjno-komunika</w:t>
      </w:r>
      <w:r w:rsidR="003F2231">
        <w:rPr>
          <w:sz w:val="24"/>
          <w:szCs w:val="24"/>
        </w:rPr>
        <w:t>cyjne (ICT),</w:t>
      </w:r>
    </w:p>
    <w:p w:rsidR="0076559D" w:rsidRDefault="0076559D" w:rsidP="006248F7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line="240" w:lineRule="auto"/>
        <w:ind w:left="568" w:hanging="284"/>
        <w:contextualSpacing w:val="0"/>
        <w:rPr>
          <w:rFonts w:cs="Arial"/>
          <w:sz w:val="24"/>
          <w:szCs w:val="24"/>
          <w:lang w:eastAsia="pl-PL"/>
        </w:rPr>
      </w:pPr>
      <w:r w:rsidRPr="008640AB">
        <w:rPr>
          <w:b/>
          <w:sz w:val="24"/>
          <w:szCs w:val="24"/>
        </w:rPr>
        <w:t xml:space="preserve">Poprawy warunków do rozwoju </w:t>
      </w:r>
      <w:r w:rsidR="00AA2DC5" w:rsidRPr="00552B74">
        <w:rPr>
          <w:b/>
          <w:sz w:val="24"/>
          <w:szCs w:val="24"/>
        </w:rPr>
        <w:t>i</w:t>
      </w:r>
      <w:r w:rsidRPr="00552B74">
        <w:rPr>
          <w:b/>
          <w:sz w:val="24"/>
          <w:szCs w:val="24"/>
        </w:rPr>
        <w:t xml:space="preserve"> </w:t>
      </w:r>
      <w:r w:rsidRPr="008640AB">
        <w:rPr>
          <w:b/>
          <w:sz w:val="24"/>
          <w:szCs w:val="24"/>
        </w:rPr>
        <w:t>wykorzystani</w:t>
      </w:r>
      <w:r w:rsidR="00AA2DC5">
        <w:rPr>
          <w:b/>
          <w:sz w:val="24"/>
          <w:szCs w:val="24"/>
        </w:rPr>
        <w:t>a</w:t>
      </w:r>
      <w:r w:rsidRPr="008640AB">
        <w:rPr>
          <w:b/>
          <w:sz w:val="24"/>
          <w:szCs w:val="24"/>
        </w:rPr>
        <w:t xml:space="preserve"> funkcji uzdrowiskowej </w:t>
      </w:r>
      <w:r w:rsidRPr="008640AB">
        <w:rPr>
          <w:sz w:val="24"/>
          <w:szCs w:val="24"/>
        </w:rPr>
        <w:t>bazującej na walorach środowiskowych Makroregionu.</w:t>
      </w:r>
      <w:r w:rsidR="00B71122">
        <w:rPr>
          <w:sz w:val="24"/>
          <w:szCs w:val="24"/>
        </w:rPr>
        <w:t xml:space="preserve"> </w:t>
      </w:r>
      <w:r w:rsidRPr="008640AB">
        <w:rPr>
          <w:rFonts w:cs="Arial"/>
          <w:sz w:val="24"/>
          <w:szCs w:val="24"/>
          <w:lang w:eastAsia="pl-PL"/>
        </w:rPr>
        <w:t xml:space="preserve">Wsparcie w tym zakresie nie powinno jednak powielać interwencji przewidzianej w regionalnych programach operacyjnych, gdyż rodzi to trudności w </w:t>
      </w:r>
      <w:r w:rsidR="003F2231">
        <w:rPr>
          <w:rFonts w:cs="Arial"/>
          <w:sz w:val="24"/>
          <w:szCs w:val="24"/>
          <w:lang w:eastAsia="pl-PL"/>
        </w:rPr>
        <w:t>wyznaczeniu linii demarkacyjnej,</w:t>
      </w:r>
    </w:p>
    <w:p w:rsidR="00E66C46" w:rsidRPr="00E66C46" w:rsidRDefault="00AD425C" w:rsidP="00E66C46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line="240" w:lineRule="auto"/>
        <w:ind w:left="568" w:hanging="284"/>
        <w:contextualSpacing w:val="0"/>
        <w:rPr>
          <w:rFonts w:cs="Arial"/>
          <w:sz w:val="24"/>
          <w:szCs w:val="24"/>
          <w:lang w:eastAsia="pl-PL"/>
        </w:rPr>
      </w:pPr>
      <w:r w:rsidRPr="00E66C46">
        <w:rPr>
          <w:rFonts w:cs="GeoSlab703MdEU-Normal"/>
          <w:b/>
          <w:sz w:val="24"/>
          <w:szCs w:val="24"/>
        </w:rPr>
        <w:t>Przedsięwzięć mających na celu poprawę retencji zasobów wodnych</w:t>
      </w:r>
      <w:r w:rsidR="004A24E5" w:rsidRPr="00E66C46">
        <w:rPr>
          <w:rFonts w:cs="GeoSlab703MdEU-Normal"/>
          <w:sz w:val="24"/>
          <w:szCs w:val="24"/>
        </w:rPr>
        <w:t xml:space="preserve"> na obszarze Makroregionu, </w:t>
      </w:r>
      <w:r w:rsidR="00350EC5" w:rsidRPr="00E66C46">
        <w:rPr>
          <w:rFonts w:cs="GeoSlab703MdEU-Normal"/>
          <w:sz w:val="24"/>
          <w:szCs w:val="24"/>
        </w:rPr>
        <w:t xml:space="preserve">co jest istotne </w:t>
      </w:r>
      <w:r w:rsidR="004A24E5" w:rsidRPr="00E66C46">
        <w:rPr>
          <w:rFonts w:cs="GeoSlab703MdEU-Normal"/>
          <w:sz w:val="24"/>
          <w:szCs w:val="24"/>
        </w:rPr>
        <w:t>z uwagi na zachodzące zmiany klimatyczne.</w:t>
      </w:r>
    </w:p>
    <w:p w:rsidR="00E66C46" w:rsidRPr="00E66C46" w:rsidRDefault="00E66C46" w:rsidP="00E66C46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line="240" w:lineRule="auto"/>
        <w:ind w:left="568" w:hanging="284"/>
        <w:contextualSpacing w:val="0"/>
        <w:rPr>
          <w:rFonts w:cs="Arial"/>
          <w:sz w:val="24"/>
          <w:szCs w:val="24"/>
          <w:lang w:eastAsia="pl-PL"/>
        </w:rPr>
      </w:pPr>
      <w:r w:rsidRPr="00E66C46">
        <w:rPr>
          <w:rFonts w:cs="Arial"/>
          <w:b/>
          <w:sz w:val="24"/>
          <w:szCs w:val="24"/>
          <w:lang w:eastAsia="pl-PL"/>
        </w:rPr>
        <w:t xml:space="preserve">Wsparcia kluczowych inwestycji w zakresie ochrony zdrowia, </w:t>
      </w:r>
      <w:r w:rsidRPr="00E66C46">
        <w:rPr>
          <w:rFonts w:cs="Arial"/>
          <w:sz w:val="24"/>
          <w:szCs w:val="24"/>
          <w:lang w:eastAsia="pl-PL"/>
        </w:rPr>
        <w:t>które</w:t>
      </w:r>
      <w:r w:rsidRPr="00E66C46">
        <w:rPr>
          <w:rFonts w:cs="Arial"/>
          <w:b/>
          <w:sz w:val="24"/>
          <w:szCs w:val="24"/>
          <w:lang w:eastAsia="pl-PL"/>
        </w:rPr>
        <w:t xml:space="preserve"> </w:t>
      </w:r>
      <w:r w:rsidRPr="00E66C46">
        <w:rPr>
          <w:rFonts w:cs="Arial"/>
          <w:sz w:val="24"/>
          <w:szCs w:val="24"/>
          <w:lang w:eastAsia="pl-PL"/>
        </w:rPr>
        <w:t xml:space="preserve"> przyczynią się do zmniejszenia nierówności w dostępie do ochrony zdrowia </w:t>
      </w:r>
      <w:r w:rsidRPr="00E66C46">
        <w:rPr>
          <w:rFonts w:cs="Arial"/>
          <w:sz w:val="24"/>
          <w:szCs w:val="24"/>
          <w:lang w:eastAsia="pl-PL"/>
        </w:rPr>
        <w:lastRenderedPageBreak/>
        <w:t>i</w:t>
      </w:r>
      <w:r w:rsidR="00686D6B">
        <w:rPr>
          <w:rFonts w:cs="Arial"/>
          <w:sz w:val="24"/>
          <w:szCs w:val="24"/>
          <w:lang w:eastAsia="pl-PL"/>
        </w:rPr>
        <w:t> </w:t>
      </w:r>
      <w:r w:rsidRPr="00E66C46">
        <w:rPr>
          <w:rFonts w:cs="Arial"/>
          <w:sz w:val="24"/>
          <w:szCs w:val="24"/>
          <w:lang w:eastAsia="pl-PL"/>
        </w:rPr>
        <w:t>poprawy jakości usług zdrowotnych świadczonych na rzecz mieszkańców Polski Wschodniej</w:t>
      </w:r>
    </w:p>
    <w:p w:rsidR="00E66C46" w:rsidRDefault="00E66C46" w:rsidP="00E66C46">
      <w:pPr>
        <w:pStyle w:val="Akapitzlist"/>
        <w:spacing w:before="100" w:beforeAutospacing="1" w:after="100" w:afterAutospacing="1" w:line="240" w:lineRule="auto"/>
        <w:ind w:firstLine="0"/>
        <w:rPr>
          <w:rFonts w:cs="Arial"/>
          <w:b/>
          <w:lang w:eastAsia="pl-PL"/>
        </w:rPr>
      </w:pPr>
    </w:p>
    <w:p w:rsidR="00E66C46" w:rsidRDefault="00E66C46" w:rsidP="00E66C46">
      <w:pPr>
        <w:pStyle w:val="Akapitzlist"/>
        <w:spacing w:before="100" w:beforeAutospacing="1" w:after="100" w:afterAutospacing="1" w:line="240" w:lineRule="auto"/>
        <w:ind w:firstLine="0"/>
        <w:rPr>
          <w:rFonts w:cs="Arial"/>
          <w:b/>
          <w:lang w:eastAsia="pl-PL"/>
        </w:rPr>
      </w:pPr>
    </w:p>
    <w:p w:rsidR="0076559D" w:rsidRPr="00E66C46" w:rsidRDefault="0076559D" w:rsidP="00E66C46">
      <w:pPr>
        <w:pStyle w:val="Akapitzlist"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E66C46">
        <w:rPr>
          <w:sz w:val="24"/>
          <w:szCs w:val="24"/>
        </w:rPr>
        <w:t xml:space="preserve">Uwzględniając powyższe argumenty oraz kierując się zasadą subsydiarności i zbliżenia UE do obywatela, Komisja ds. Polski Wschodniej Związku Województw RP </w:t>
      </w:r>
      <w:r w:rsidRPr="00E66C46">
        <w:rPr>
          <w:b/>
          <w:sz w:val="24"/>
          <w:szCs w:val="24"/>
        </w:rPr>
        <w:t>wyraża przekonanie o potrzebie zaprojektowania Programu Operacyjnego Polska Wschodnia</w:t>
      </w:r>
      <w:r w:rsidR="00350EC5" w:rsidRPr="00E66C46">
        <w:rPr>
          <w:b/>
          <w:sz w:val="24"/>
          <w:szCs w:val="24"/>
        </w:rPr>
        <w:t xml:space="preserve"> 2020</w:t>
      </w:r>
      <w:r w:rsidRPr="00E66C46">
        <w:rPr>
          <w:b/>
          <w:sz w:val="24"/>
          <w:szCs w:val="24"/>
        </w:rPr>
        <w:t xml:space="preserve">+ </w:t>
      </w:r>
      <w:r w:rsidRPr="00E66C46">
        <w:rPr>
          <w:sz w:val="24"/>
          <w:szCs w:val="24"/>
        </w:rPr>
        <w:t xml:space="preserve">zgodnie z powyższymi postulatami. Jednocześnie liczy na </w:t>
      </w:r>
      <w:r w:rsidRPr="00E66C46">
        <w:rPr>
          <w:b/>
          <w:sz w:val="24"/>
          <w:szCs w:val="24"/>
        </w:rPr>
        <w:t>pozytywną reakcję</w:t>
      </w:r>
      <w:r w:rsidRPr="00E66C46">
        <w:rPr>
          <w:sz w:val="24"/>
          <w:szCs w:val="24"/>
        </w:rPr>
        <w:t xml:space="preserve"> Komisji Europejskiej i Rządu Rzeczpospolitej Polskiej na niniejsze stanowisko.</w:t>
      </w:r>
    </w:p>
    <w:p w:rsidR="0076559D" w:rsidRPr="008640AB" w:rsidRDefault="0076559D" w:rsidP="008640AB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 w:rsidRPr="008640AB">
        <w:rPr>
          <w:sz w:val="24"/>
          <w:szCs w:val="24"/>
        </w:rPr>
        <w:t xml:space="preserve">Kluczowym i oczekiwanym elementem procesu tworzenia nowego Programu dla </w:t>
      </w:r>
      <w:r w:rsidR="00350EC5">
        <w:rPr>
          <w:sz w:val="24"/>
          <w:szCs w:val="24"/>
        </w:rPr>
        <w:t>M</w:t>
      </w:r>
      <w:r w:rsidRPr="008640AB">
        <w:rPr>
          <w:sz w:val="24"/>
          <w:szCs w:val="24"/>
        </w:rPr>
        <w:t xml:space="preserve">akroregionu Polski Wschodniej, powinno być wprowadzenie do pakietu rozporządzeń unijnych w sprawie kształtu Polityki Spójności po 2020 roku </w:t>
      </w:r>
      <w:r w:rsidRPr="008640AB">
        <w:rPr>
          <w:b/>
          <w:sz w:val="24"/>
          <w:szCs w:val="24"/>
        </w:rPr>
        <w:t>odrębnych zapisów przewidujących alokowanie środków dla województw Polski Wschodniej w kolejnym okresie programowania.</w:t>
      </w:r>
    </w:p>
    <w:p w:rsidR="0076559D" w:rsidRPr="0076559D" w:rsidRDefault="0076559D" w:rsidP="008640AB">
      <w:pPr>
        <w:pStyle w:val="Akapitzlist"/>
        <w:spacing w:before="100" w:beforeAutospacing="1" w:after="100" w:afterAutospacing="1" w:line="240" w:lineRule="auto"/>
        <w:ind w:firstLine="0"/>
        <w:rPr>
          <w:b/>
        </w:rPr>
      </w:pPr>
    </w:p>
    <w:p w:rsidR="00FE3E51" w:rsidRPr="00FE3E51" w:rsidRDefault="00FE3E51" w:rsidP="00FE3E51">
      <w:pPr>
        <w:spacing w:line="360" w:lineRule="auto"/>
        <w:ind w:firstLine="0"/>
        <w:rPr>
          <w:rFonts w:cs="Arial"/>
          <w:b/>
        </w:rPr>
      </w:pPr>
    </w:p>
    <w:p w:rsidR="00FE3E51" w:rsidRPr="00FE3E51" w:rsidRDefault="008640AB" w:rsidP="00FE3E51">
      <w:pPr>
        <w:pStyle w:val="Akapitzlist"/>
        <w:spacing w:before="100" w:beforeAutospacing="1" w:after="100" w:afterAutospacing="1"/>
        <w:ind w:left="0" w:firstLine="426"/>
        <w:contextualSpacing w:val="0"/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="00FE3E51" w:rsidRPr="00FE3E51">
        <w:rPr>
          <w:rFonts w:cs="Arial"/>
        </w:rPr>
        <w:t>Artur Kosicki</w:t>
      </w:r>
    </w:p>
    <w:p w:rsidR="00FE3E51" w:rsidRPr="00FE3E51" w:rsidRDefault="00FE3E51" w:rsidP="00FE3E51">
      <w:pPr>
        <w:spacing w:before="100" w:beforeAutospacing="1" w:after="100" w:afterAutospacing="1"/>
        <w:ind w:firstLine="0"/>
        <w:rPr>
          <w:rFonts w:cs="Arial"/>
        </w:rPr>
      </w:pP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="00B71122">
        <w:rPr>
          <w:rFonts w:cs="Arial"/>
        </w:rPr>
        <w:t xml:space="preserve">    </w:t>
      </w:r>
      <w:r w:rsidRPr="00FE3E51">
        <w:rPr>
          <w:rFonts w:cs="Arial"/>
        </w:rPr>
        <w:t xml:space="preserve">Przewodniczący Komisji </w:t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Pr="00FE3E51">
        <w:rPr>
          <w:rFonts w:cs="Arial"/>
        </w:rPr>
        <w:tab/>
      </w:r>
      <w:r w:rsidR="00B71122">
        <w:rPr>
          <w:rFonts w:cs="Arial"/>
        </w:rPr>
        <w:t xml:space="preserve"> </w:t>
      </w:r>
      <w:r w:rsidRPr="00FE3E51">
        <w:rPr>
          <w:rFonts w:cs="Arial"/>
        </w:rPr>
        <w:t>ds. Polski Wschodniej ZWRP</w:t>
      </w:r>
    </w:p>
    <w:p w:rsidR="009417B3" w:rsidRPr="00FE3E51" w:rsidRDefault="009417B3"/>
    <w:sectPr w:rsidR="009417B3" w:rsidRPr="00FE3E51" w:rsidSect="00827EDF">
      <w:headerReference w:type="default" r:id="rId8"/>
      <w:footerReference w:type="default" r:id="rId9"/>
      <w:footnotePr>
        <w:numFmt w:val="chicago"/>
      </w:foot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02" w:rsidRDefault="00C85A02" w:rsidP="00522FF2">
      <w:pPr>
        <w:spacing w:after="0" w:line="240" w:lineRule="auto"/>
      </w:pPr>
      <w:r>
        <w:separator/>
      </w:r>
    </w:p>
  </w:endnote>
  <w:endnote w:type="continuationSeparator" w:id="0">
    <w:p w:rsidR="00C85A02" w:rsidRDefault="00C85A02" w:rsidP="0052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Slab703MdEU-Normal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80" w:rsidRDefault="00D244C6">
    <w:pPr>
      <w:pStyle w:val="Stopka"/>
      <w:jc w:val="right"/>
    </w:pPr>
    <w:r>
      <w:fldChar w:fldCharType="begin"/>
    </w:r>
    <w:r w:rsidR="003939B8">
      <w:instrText>PAGE   \* MERGEFORMAT</w:instrText>
    </w:r>
    <w:r>
      <w:fldChar w:fldCharType="separate"/>
    </w:r>
    <w:r w:rsidR="00332318">
      <w:rPr>
        <w:noProof/>
      </w:rPr>
      <w:t>1</w:t>
    </w:r>
    <w:r>
      <w:fldChar w:fldCharType="end"/>
    </w:r>
  </w:p>
  <w:p w:rsidR="00C904E2" w:rsidRDefault="00C85A02" w:rsidP="00827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02" w:rsidRDefault="00C85A02" w:rsidP="00522FF2">
      <w:pPr>
        <w:spacing w:after="0" w:line="240" w:lineRule="auto"/>
      </w:pPr>
      <w:r>
        <w:separator/>
      </w:r>
    </w:p>
  </w:footnote>
  <w:footnote w:type="continuationSeparator" w:id="0">
    <w:p w:rsidR="00C85A02" w:rsidRDefault="00C85A02" w:rsidP="0052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E2" w:rsidRDefault="00C85A02" w:rsidP="00827ED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E4F"/>
    <w:multiLevelType w:val="hybridMultilevel"/>
    <w:tmpl w:val="DBBE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2ED8"/>
    <w:multiLevelType w:val="multilevel"/>
    <w:tmpl w:val="94E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A6621"/>
    <w:multiLevelType w:val="hybridMultilevel"/>
    <w:tmpl w:val="9A7C1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03AEB"/>
    <w:multiLevelType w:val="multilevel"/>
    <w:tmpl w:val="36B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64FFD"/>
    <w:multiLevelType w:val="hybridMultilevel"/>
    <w:tmpl w:val="FA6E168E"/>
    <w:lvl w:ilvl="0" w:tplc="9334C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3F2"/>
    <w:multiLevelType w:val="hybridMultilevel"/>
    <w:tmpl w:val="A8DA3084"/>
    <w:lvl w:ilvl="0" w:tplc="9508C8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44224"/>
    <w:multiLevelType w:val="multilevel"/>
    <w:tmpl w:val="5D3E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A2402"/>
    <w:multiLevelType w:val="multilevel"/>
    <w:tmpl w:val="FC26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C127A"/>
    <w:multiLevelType w:val="multilevel"/>
    <w:tmpl w:val="3590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A6B88"/>
    <w:multiLevelType w:val="hybridMultilevel"/>
    <w:tmpl w:val="5012219A"/>
    <w:lvl w:ilvl="0" w:tplc="4EF69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1515"/>
    <w:multiLevelType w:val="hybridMultilevel"/>
    <w:tmpl w:val="F0688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92650"/>
    <w:multiLevelType w:val="multilevel"/>
    <w:tmpl w:val="609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32C1D"/>
    <w:multiLevelType w:val="multilevel"/>
    <w:tmpl w:val="FC26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74448"/>
    <w:multiLevelType w:val="multilevel"/>
    <w:tmpl w:val="925C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0164F"/>
    <w:multiLevelType w:val="hybridMultilevel"/>
    <w:tmpl w:val="0DDAB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5569A"/>
    <w:multiLevelType w:val="hybridMultilevel"/>
    <w:tmpl w:val="C9BE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82"/>
    <w:rsid w:val="000B1E01"/>
    <w:rsid w:val="000B7ED1"/>
    <w:rsid w:val="000D309C"/>
    <w:rsid w:val="0014132D"/>
    <w:rsid w:val="001860F6"/>
    <w:rsid w:val="001913DA"/>
    <w:rsid w:val="001C6EA1"/>
    <w:rsid w:val="001E0B48"/>
    <w:rsid w:val="002D1B74"/>
    <w:rsid w:val="00332318"/>
    <w:rsid w:val="003345A6"/>
    <w:rsid w:val="00341460"/>
    <w:rsid w:val="00350EC5"/>
    <w:rsid w:val="003939B8"/>
    <w:rsid w:val="003A1547"/>
    <w:rsid w:val="003B6D00"/>
    <w:rsid w:val="003E3DD6"/>
    <w:rsid w:val="003F2231"/>
    <w:rsid w:val="004100E6"/>
    <w:rsid w:val="00453A30"/>
    <w:rsid w:val="00475E2F"/>
    <w:rsid w:val="004A24E5"/>
    <w:rsid w:val="004A682A"/>
    <w:rsid w:val="004B185C"/>
    <w:rsid w:val="004D46B9"/>
    <w:rsid w:val="004E0B84"/>
    <w:rsid w:val="00522FF2"/>
    <w:rsid w:val="00552B74"/>
    <w:rsid w:val="005F116E"/>
    <w:rsid w:val="006076DF"/>
    <w:rsid w:val="006248F7"/>
    <w:rsid w:val="0067334C"/>
    <w:rsid w:val="00686D6B"/>
    <w:rsid w:val="006B4AB0"/>
    <w:rsid w:val="0076559D"/>
    <w:rsid w:val="007762C0"/>
    <w:rsid w:val="00780D82"/>
    <w:rsid w:val="007E7B28"/>
    <w:rsid w:val="00821066"/>
    <w:rsid w:val="008640AB"/>
    <w:rsid w:val="008A6549"/>
    <w:rsid w:val="009417B3"/>
    <w:rsid w:val="009D6ACB"/>
    <w:rsid w:val="00A05E0D"/>
    <w:rsid w:val="00AA2DC5"/>
    <w:rsid w:val="00AC47E1"/>
    <w:rsid w:val="00AD3177"/>
    <w:rsid w:val="00AD3472"/>
    <w:rsid w:val="00AD425C"/>
    <w:rsid w:val="00B233D3"/>
    <w:rsid w:val="00B55A80"/>
    <w:rsid w:val="00B71122"/>
    <w:rsid w:val="00BF3A57"/>
    <w:rsid w:val="00C23734"/>
    <w:rsid w:val="00C6435E"/>
    <w:rsid w:val="00C666E0"/>
    <w:rsid w:val="00C85A02"/>
    <w:rsid w:val="00C90D2E"/>
    <w:rsid w:val="00CA01E0"/>
    <w:rsid w:val="00D244C6"/>
    <w:rsid w:val="00D24D24"/>
    <w:rsid w:val="00D37E08"/>
    <w:rsid w:val="00DC1BC1"/>
    <w:rsid w:val="00DF6CF3"/>
    <w:rsid w:val="00E1158B"/>
    <w:rsid w:val="00E1586B"/>
    <w:rsid w:val="00E66C46"/>
    <w:rsid w:val="00EF564B"/>
    <w:rsid w:val="00F36298"/>
    <w:rsid w:val="00FD2887"/>
    <w:rsid w:val="00FE3076"/>
    <w:rsid w:val="00FE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9D2A-0BE2-4D5D-AD6D-D963D8A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isma DPR"/>
    <w:qFormat/>
    <w:rsid w:val="00FE3E51"/>
    <w:pPr>
      <w:spacing w:after="120" w:line="312" w:lineRule="auto"/>
      <w:ind w:firstLine="567"/>
      <w:jc w:val="both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E5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3E51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3E5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3E51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0E6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0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C5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C5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BF0D-6FBD-4EA3-B1AD-A6E80507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Sarosiek Joanna</dc:creator>
  <cp:lastModifiedBy>Kursa Aneta</cp:lastModifiedBy>
  <cp:revision>2</cp:revision>
  <dcterms:created xsi:type="dcterms:W3CDTF">2019-08-28T12:28:00Z</dcterms:created>
  <dcterms:modified xsi:type="dcterms:W3CDTF">2019-08-28T12:28:00Z</dcterms:modified>
</cp:coreProperties>
</file>